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722E" w14:textId="77777777" w:rsidR="00D43AB4" w:rsidRDefault="00B7256E">
      <w:r>
        <w:rPr>
          <w:noProof/>
        </w:rPr>
        <w:drawing>
          <wp:inline distT="0" distB="0" distL="0" distR="0" wp14:anchorId="12D8E7EC" wp14:editId="26460714">
            <wp:extent cx="5943600" cy="8064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06450"/>
                    </a:xfrm>
                    <a:prstGeom prst="rect">
                      <a:avLst/>
                    </a:prstGeom>
                    <a:noFill/>
                    <a:ln>
                      <a:noFill/>
                    </a:ln>
                  </pic:spPr>
                </pic:pic>
              </a:graphicData>
            </a:graphic>
          </wp:inline>
        </w:drawing>
      </w:r>
    </w:p>
    <w:tbl>
      <w:tblPr>
        <w:tblW w:w="59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082"/>
      </w:tblGrid>
      <w:tr w:rsidR="00B7256E" w14:paraId="16ECD6F5" w14:textId="77777777" w:rsidTr="006D0BAE">
        <w:trPr>
          <w:trHeight w:val="242"/>
        </w:trPr>
        <w:tc>
          <w:tcPr>
            <w:tcW w:w="1843" w:type="dxa"/>
            <w:shd w:val="clear" w:color="auto" w:fill="auto"/>
          </w:tcPr>
          <w:p w14:paraId="044D513D" w14:textId="4665BCC0" w:rsidR="00B7256E" w:rsidRPr="00692E91" w:rsidRDefault="00B7256E" w:rsidP="00684E16">
            <w:pPr>
              <w:spacing w:line="240" w:lineRule="auto"/>
              <w:rPr>
                <w:rFonts w:ascii="Arial" w:hAnsi="Arial" w:cs="Arial"/>
              </w:rPr>
            </w:pPr>
            <w:r w:rsidRPr="00692E91">
              <w:rPr>
                <w:rFonts w:ascii="Arial" w:hAnsi="Arial" w:cs="Arial"/>
              </w:rPr>
              <w:t>Course</w:t>
            </w:r>
          </w:p>
        </w:tc>
        <w:tc>
          <w:tcPr>
            <w:tcW w:w="4082" w:type="dxa"/>
            <w:shd w:val="clear" w:color="auto" w:fill="auto"/>
          </w:tcPr>
          <w:p w14:paraId="253254D3" w14:textId="77777777" w:rsidR="00B7256E" w:rsidRPr="00692E91" w:rsidRDefault="00B7256E" w:rsidP="00684E16">
            <w:pPr>
              <w:spacing w:line="240" w:lineRule="auto"/>
              <w:rPr>
                <w:rFonts w:ascii="Arial" w:hAnsi="Arial" w:cs="Arial"/>
              </w:rPr>
            </w:pPr>
            <w:r w:rsidRPr="00692E91">
              <w:rPr>
                <w:rFonts w:ascii="Arial" w:hAnsi="Arial" w:cs="Arial"/>
              </w:rPr>
              <w:t>English First Peoples 12</w:t>
            </w:r>
          </w:p>
        </w:tc>
      </w:tr>
      <w:tr w:rsidR="00B7256E" w14:paraId="7D91A479" w14:textId="77777777" w:rsidTr="00F10810">
        <w:trPr>
          <w:trHeight w:val="297"/>
        </w:trPr>
        <w:tc>
          <w:tcPr>
            <w:tcW w:w="1843" w:type="dxa"/>
            <w:shd w:val="clear" w:color="auto" w:fill="auto"/>
          </w:tcPr>
          <w:p w14:paraId="16FF203E" w14:textId="77777777" w:rsidR="00B7256E" w:rsidRPr="00692E91" w:rsidRDefault="00B7256E" w:rsidP="00684E16">
            <w:pPr>
              <w:spacing w:line="240" w:lineRule="auto"/>
              <w:rPr>
                <w:rFonts w:ascii="Arial" w:hAnsi="Arial" w:cs="Arial"/>
              </w:rPr>
            </w:pPr>
            <w:r w:rsidRPr="00692E91">
              <w:rPr>
                <w:rFonts w:ascii="Arial" w:hAnsi="Arial" w:cs="Arial"/>
              </w:rPr>
              <w:t>Teacher</w:t>
            </w:r>
          </w:p>
        </w:tc>
        <w:tc>
          <w:tcPr>
            <w:tcW w:w="4082" w:type="dxa"/>
            <w:shd w:val="clear" w:color="auto" w:fill="auto"/>
          </w:tcPr>
          <w:p w14:paraId="54849695" w14:textId="77777777" w:rsidR="00B7256E" w:rsidRPr="00692E91" w:rsidRDefault="00B7256E" w:rsidP="00684E16">
            <w:pPr>
              <w:spacing w:line="240" w:lineRule="auto"/>
              <w:rPr>
                <w:rFonts w:ascii="Arial" w:hAnsi="Arial" w:cs="Arial"/>
              </w:rPr>
            </w:pPr>
            <w:r w:rsidRPr="00692E91">
              <w:rPr>
                <w:rFonts w:ascii="Arial" w:hAnsi="Arial" w:cs="Arial"/>
              </w:rPr>
              <w:t>Janice Cardinal</w:t>
            </w:r>
          </w:p>
        </w:tc>
      </w:tr>
      <w:tr w:rsidR="00B7256E" w14:paraId="2BFDC2E9" w14:textId="77777777" w:rsidTr="00F10810">
        <w:tc>
          <w:tcPr>
            <w:tcW w:w="1843" w:type="dxa"/>
            <w:shd w:val="clear" w:color="auto" w:fill="auto"/>
          </w:tcPr>
          <w:p w14:paraId="575FA7B2" w14:textId="77777777" w:rsidR="00B7256E" w:rsidRPr="00692E91" w:rsidRDefault="00B7256E" w:rsidP="00684E16">
            <w:pPr>
              <w:spacing w:line="240" w:lineRule="auto"/>
              <w:rPr>
                <w:rFonts w:ascii="Arial" w:hAnsi="Arial" w:cs="Arial"/>
              </w:rPr>
            </w:pPr>
            <w:r w:rsidRPr="00692E91">
              <w:rPr>
                <w:rFonts w:ascii="Arial" w:hAnsi="Arial" w:cs="Arial"/>
              </w:rPr>
              <w:t>Email:</w:t>
            </w:r>
          </w:p>
        </w:tc>
        <w:tc>
          <w:tcPr>
            <w:tcW w:w="4082" w:type="dxa"/>
            <w:shd w:val="clear" w:color="auto" w:fill="auto"/>
          </w:tcPr>
          <w:p w14:paraId="0BB14DAE" w14:textId="77777777" w:rsidR="00B7256E" w:rsidRPr="00692E91" w:rsidRDefault="00B7256E" w:rsidP="00684E16">
            <w:pPr>
              <w:spacing w:line="240" w:lineRule="auto"/>
              <w:rPr>
                <w:rFonts w:ascii="Arial" w:hAnsi="Arial" w:cs="Arial"/>
              </w:rPr>
            </w:pPr>
            <w:r w:rsidRPr="00692E91">
              <w:rPr>
                <w:rFonts w:ascii="Arial" w:hAnsi="Arial" w:cs="Arial"/>
              </w:rPr>
              <w:t>Janice.Cardinal@burnabyschools.ca</w:t>
            </w:r>
          </w:p>
        </w:tc>
      </w:tr>
      <w:tr w:rsidR="00B7256E" w14:paraId="3BC4F2C2" w14:textId="77777777" w:rsidTr="006D0BAE">
        <w:trPr>
          <w:trHeight w:val="260"/>
        </w:trPr>
        <w:tc>
          <w:tcPr>
            <w:tcW w:w="1843" w:type="dxa"/>
            <w:shd w:val="clear" w:color="auto" w:fill="auto"/>
          </w:tcPr>
          <w:p w14:paraId="412B2F0C" w14:textId="77777777" w:rsidR="00B7256E" w:rsidRPr="00692E91" w:rsidRDefault="00B7256E" w:rsidP="00684E16">
            <w:pPr>
              <w:spacing w:line="240" w:lineRule="auto"/>
              <w:rPr>
                <w:rFonts w:ascii="Arial" w:hAnsi="Arial" w:cs="Arial"/>
              </w:rPr>
            </w:pPr>
            <w:r w:rsidRPr="00692E91">
              <w:rPr>
                <w:rFonts w:ascii="Arial" w:hAnsi="Arial" w:cs="Arial"/>
              </w:rPr>
              <w:t>Phone:</w:t>
            </w:r>
          </w:p>
        </w:tc>
        <w:tc>
          <w:tcPr>
            <w:tcW w:w="4082" w:type="dxa"/>
            <w:shd w:val="clear" w:color="auto" w:fill="auto"/>
          </w:tcPr>
          <w:p w14:paraId="30B8C75C" w14:textId="77777777" w:rsidR="00B7256E" w:rsidRPr="00692E91" w:rsidRDefault="00B7256E" w:rsidP="00684E16">
            <w:pPr>
              <w:spacing w:line="240" w:lineRule="auto"/>
              <w:rPr>
                <w:rFonts w:ascii="Arial" w:hAnsi="Arial" w:cs="Arial"/>
              </w:rPr>
            </w:pPr>
            <w:r w:rsidRPr="00692E91">
              <w:rPr>
                <w:rFonts w:ascii="Arial" w:hAnsi="Arial" w:cs="Arial"/>
              </w:rPr>
              <w:t>604-760-3105</w:t>
            </w:r>
          </w:p>
        </w:tc>
      </w:tr>
    </w:tbl>
    <w:p w14:paraId="1A70A566" w14:textId="77777777" w:rsidR="00684E16" w:rsidRPr="00692E91" w:rsidRDefault="00684E16" w:rsidP="00684E16">
      <w:pPr>
        <w:spacing w:line="240" w:lineRule="auto"/>
        <w:rPr>
          <w:rFonts w:ascii="Arial" w:hAnsi="Arial" w:cs="Arial"/>
          <w:b/>
        </w:rPr>
      </w:pPr>
      <w:r w:rsidRPr="00692E91">
        <w:rPr>
          <w:rFonts w:ascii="Arial" w:hAnsi="Arial" w:cs="Arial"/>
          <w:b/>
        </w:rPr>
        <w:t xml:space="preserve">Course Description: </w:t>
      </w:r>
    </w:p>
    <w:p w14:paraId="6E85F8C4" w14:textId="5CABD534" w:rsidR="00684E16" w:rsidRPr="00692E91" w:rsidRDefault="00684E16" w:rsidP="00684E16">
      <w:pPr>
        <w:spacing w:line="240" w:lineRule="auto"/>
        <w:rPr>
          <w:rFonts w:ascii="Arial" w:eastAsia="Times New Roman" w:hAnsi="Arial" w:cs="Arial"/>
        </w:rPr>
      </w:pPr>
      <w:r w:rsidRPr="00692E91">
        <w:rPr>
          <w:rFonts w:ascii="Arial" w:eastAsia="Times New Roman" w:hAnsi="Arial" w:cs="Arial"/>
        </w:rPr>
        <w:t>EFP 12 course builds on and extends students’ previous learning experiences in ELA and EFP 10 and 11 courses. The course is grounded in the First Peoples Principles of Lea</w:t>
      </w:r>
      <w:r w:rsidR="00BE3389" w:rsidRPr="00692E91">
        <w:rPr>
          <w:rFonts w:ascii="Arial" w:eastAsia="Times New Roman" w:hAnsi="Arial" w:cs="Arial"/>
        </w:rPr>
        <w:t>r</w:t>
      </w:r>
      <w:r w:rsidRPr="00692E91">
        <w:rPr>
          <w:rFonts w:ascii="Arial" w:eastAsia="Times New Roman" w:hAnsi="Arial" w:cs="Arial"/>
        </w:rPr>
        <w:t>ning. It is designed for all students, Aboriginal and non-Aboriginal, who are interested in delving deeply into First Peoples oral and written literature and visual texts in a range of media. The course focuses on the experiences, values, beliefs, and lived realities of First Peoples as evidenced in various forms of texts, including</w:t>
      </w:r>
      <w:r w:rsidR="00E43F39" w:rsidRPr="00692E91">
        <w:rPr>
          <w:rFonts w:ascii="Arial" w:eastAsia="Times New Roman" w:hAnsi="Arial" w:cs="Arial"/>
        </w:rPr>
        <w:t xml:space="preserve"> </w:t>
      </w:r>
      <w:r w:rsidRPr="00692E91">
        <w:rPr>
          <w:rFonts w:ascii="Arial" w:eastAsia="Times New Roman" w:hAnsi="Arial" w:cs="Arial"/>
        </w:rPr>
        <w:t>oral story, poetry, song, performance, film, and prose. A key feature of the course is its focu</w:t>
      </w:r>
      <w:r w:rsidR="00E43F39" w:rsidRPr="00692E91">
        <w:rPr>
          <w:rFonts w:ascii="Arial" w:eastAsia="Times New Roman" w:hAnsi="Arial" w:cs="Arial"/>
        </w:rPr>
        <w:t>s on authentic First Peoples voices (historical or contemporary texts created by or with First Peoples). In EFP 12, all students:</w:t>
      </w:r>
    </w:p>
    <w:p w14:paraId="24A578AE" w14:textId="4D9A62D8" w:rsidR="00684E16" w:rsidRPr="00692E91" w:rsidRDefault="00684E16" w:rsidP="00684E16">
      <w:pPr>
        <w:spacing w:line="240" w:lineRule="auto"/>
        <w:rPr>
          <w:rFonts w:ascii="Arial" w:eastAsia="Times New Roman" w:hAnsi="Arial" w:cs="Arial"/>
        </w:rPr>
      </w:pPr>
      <w:r w:rsidRPr="00692E91">
        <w:rPr>
          <w:rFonts w:ascii="Arial" w:eastAsia="Times New Roman" w:hAnsi="Arial" w:cs="Arial"/>
        </w:rPr>
        <w:t>•</w:t>
      </w:r>
      <w:r w:rsidR="0002626E" w:rsidRPr="00692E91">
        <w:rPr>
          <w:rFonts w:ascii="Arial" w:eastAsia="Times New Roman" w:hAnsi="Arial" w:cs="Arial"/>
        </w:rPr>
        <w:t>examine texts grounded in a diversity of First Peoples cultures</w:t>
      </w:r>
      <w:r w:rsidR="00AC3D13" w:rsidRPr="00692E91">
        <w:rPr>
          <w:rFonts w:ascii="Arial" w:eastAsia="Times New Roman" w:hAnsi="Arial" w:cs="Arial"/>
        </w:rPr>
        <w:t>, including local First Nations or Metis communities</w:t>
      </w:r>
    </w:p>
    <w:p w14:paraId="7B138040" w14:textId="3A38A75B" w:rsidR="00684E16" w:rsidRPr="00692E91" w:rsidRDefault="00684E16" w:rsidP="00AC3D13">
      <w:pPr>
        <w:spacing w:line="240" w:lineRule="auto"/>
        <w:rPr>
          <w:rFonts w:ascii="Arial" w:eastAsia="Times New Roman" w:hAnsi="Arial" w:cs="Arial"/>
        </w:rPr>
      </w:pPr>
      <w:r w:rsidRPr="00692E91">
        <w:rPr>
          <w:rFonts w:ascii="Arial" w:eastAsia="Times New Roman" w:hAnsi="Arial" w:cs="Arial"/>
        </w:rPr>
        <w:t>•</w:t>
      </w:r>
      <w:r w:rsidR="00AC3D13" w:rsidRPr="00692E91">
        <w:rPr>
          <w:rFonts w:ascii="Arial" w:eastAsia="Times New Roman" w:hAnsi="Arial" w:cs="Arial"/>
        </w:rPr>
        <w:t>extend their capacity to communicate effectively in a variety of contexts</w:t>
      </w:r>
    </w:p>
    <w:p w14:paraId="362C1DAC" w14:textId="43A407FB" w:rsidR="00684E16" w:rsidRPr="00692E91" w:rsidRDefault="00684E16" w:rsidP="00684E16">
      <w:pPr>
        <w:spacing w:line="240" w:lineRule="auto"/>
        <w:rPr>
          <w:rFonts w:ascii="Arial" w:eastAsia="Times New Roman" w:hAnsi="Arial" w:cs="Arial"/>
        </w:rPr>
      </w:pPr>
      <w:r w:rsidRPr="00692E91">
        <w:rPr>
          <w:rFonts w:ascii="Arial" w:eastAsia="Times New Roman" w:hAnsi="Arial" w:cs="Arial"/>
        </w:rPr>
        <w:t>•</w:t>
      </w:r>
      <w:r w:rsidR="00AC3D13" w:rsidRPr="00692E91">
        <w:rPr>
          <w:rFonts w:ascii="Arial" w:eastAsia="Times New Roman" w:hAnsi="Arial" w:cs="Arial"/>
        </w:rPr>
        <w:t>think critically and creatively about the uses of language</w:t>
      </w:r>
      <w:r w:rsidRPr="00692E91">
        <w:rPr>
          <w:rFonts w:ascii="Arial" w:eastAsia="Times New Roman" w:hAnsi="Arial" w:cs="Arial"/>
        </w:rPr>
        <w:t xml:space="preserve"> </w:t>
      </w:r>
    </w:p>
    <w:p w14:paraId="557B243A" w14:textId="77777777" w:rsidR="00684E16" w:rsidRPr="00692E91" w:rsidRDefault="00684E16" w:rsidP="00684E16">
      <w:pPr>
        <w:spacing w:line="240" w:lineRule="auto"/>
        <w:rPr>
          <w:rFonts w:ascii="Arial" w:eastAsia="Times New Roman" w:hAnsi="Arial" w:cs="Arial"/>
        </w:rPr>
      </w:pPr>
      <w:r w:rsidRPr="00692E91">
        <w:rPr>
          <w:rFonts w:ascii="Arial" w:eastAsia="Times New Roman" w:hAnsi="Arial" w:cs="Arial"/>
        </w:rPr>
        <w:t xml:space="preserve">•deepen their understanding of themselves and others in a changing world </w:t>
      </w:r>
    </w:p>
    <w:p w14:paraId="7029AF9E" w14:textId="5AF247E0" w:rsidR="00684E16" w:rsidRPr="00692E91" w:rsidRDefault="00684E16" w:rsidP="00684E16">
      <w:pPr>
        <w:spacing w:line="240" w:lineRule="auto"/>
        <w:rPr>
          <w:rFonts w:ascii="Arial" w:eastAsia="Times New Roman" w:hAnsi="Arial" w:cs="Arial"/>
        </w:rPr>
      </w:pPr>
      <w:r w:rsidRPr="00692E91">
        <w:rPr>
          <w:rFonts w:ascii="Arial" w:eastAsia="Times New Roman" w:hAnsi="Arial" w:cs="Arial"/>
        </w:rPr>
        <w:t xml:space="preserve">•gain insight into the diverse factors that </w:t>
      </w:r>
      <w:r w:rsidR="00AC3D13" w:rsidRPr="00692E91">
        <w:rPr>
          <w:rFonts w:ascii="Arial" w:eastAsia="Times New Roman" w:hAnsi="Arial" w:cs="Arial"/>
        </w:rPr>
        <w:t xml:space="preserve">have </w:t>
      </w:r>
      <w:r w:rsidRPr="00692E91">
        <w:rPr>
          <w:rFonts w:ascii="Arial" w:eastAsia="Times New Roman" w:hAnsi="Arial" w:cs="Arial"/>
        </w:rPr>
        <w:t>shape</w:t>
      </w:r>
      <w:r w:rsidR="00AC3D13" w:rsidRPr="00692E91">
        <w:rPr>
          <w:rFonts w:ascii="Arial" w:eastAsia="Times New Roman" w:hAnsi="Arial" w:cs="Arial"/>
        </w:rPr>
        <w:t>d and continue to shape their own</w:t>
      </w:r>
      <w:r w:rsidRPr="00692E91">
        <w:rPr>
          <w:rFonts w:ascii="Arial" w:eastAsia="Times New Roman" w:hAnsi="Arial" w:cs="Arial"/>
        </w:rPr>
        <w:t xml:space="preserve"> identit</w:t>
      </w:r>
      <w:r w:rsidR="00AC3D13" w:rsidRPr="00692E91">
        <w:rPr>
          <w:rFonts w:ascii="Arial" w:eastAsia="Times New Roman" w:hAnsi="Arial" w:cs="Arial"/>
        </w:rPr>
        <w:t>ies</w:t>
      </w:r>
      <w:r w:rsidRPr="00692E91">
        <w:rPr>
          <w:rFonts w:ascii="Arial" w:eastAsia="Times New Roman" w:hAnsi="Arial" w:cs="Arial"/>
        </w:rPr>
        <w:t xml:space="preserve"> </w:t>
      </w:r>
    </w:p>
    <w:p w14:paraId="0A43257B" w14:textId="451C4A4C" w:rsidR="00684E16" w:rsidRPr="00692E91" w:rsidRDefault="00684E16" w:rsidP="00684E16">
      <w:pPr>
        <w:spacing w:line="240" w:lineRule="auto"/>
        <w:rPr>
          <w:rFonts w:ascii="Arial" w:eastAsia="Times New Roman" w:hAnsi="Arial" w:cs="Arial"/>
        </w:rPr>
      </w:pPr>
      <w:r w:rsidRPr="00692E91">
        <w:rPr>
          <w:rFonts w:ascii="Arial" w:eastAsia="Times New Roman" w:hAnsi="Arial" w:cs="Arial"/>
        </w:rPr>
        <w:t>•appreciate the importance of self-representation through</w:t>
      </w:r>
      <w:r w:rsidR="00AC3D13" w:rsidRPr="00692E91">
        <w:rPr>
          <w:rFonts w:ascii="Arial" w:eastAsia="Times New Roman" w:hAnsi="Arial" w:cs="Arial"/>
        </w:rPr>
        <w:t xml:space="preserve"> authentic First Peoples</w:t>
      </w:r>
      <w:r w:rsidRPr="00692E91">
        <w:rPr>
          <w:rFonts w:ascii="Arial" w:eastAsia="Times New Roman" w:hAnsi="Arial" w:cs="Arial"/>
        </w:rPr>
        <w:t xml:space="preserve"> text </w:t>
      </w:r>
    </w:p>
    <w:p w14:paraId="4D019482" w14:textId="77777777" w:rsidR="00684E16" w:rsidRPr="00692E91" w:rsidRDefault="00684E16" w:rsidP="00684E16">
      <w:pPr>
        <w:spacing w:line="240" w:lineRule="auto"/>
        <w:rPr>
          <w:rFonts w:ascii="Arial" w:eastAsia="Times New Roman" w:hAnsi="Arial" w:cs="Arial"/>
        </w:rPr>
      </w:pPr>
      <w:r w:rsidRPr="00692E91">
        <w:rPr>
          <w:rFonts w:ascii="Arial" w:eastAsia="Times New Roman" w:hAnsi="Arial" w:cs="Arial"/>
        </w:rPr>
        <w:t xml:space="preserve">•contribute to Reconciliation by building greater understanding of the knowledge and perspectives of First Peoples </w:t>
      </w:r>
    </w:p>
    <w:p w14:paraId="7A3A3EAC" w14:textId="77777777" w:rsidR="00AC3D13" w:rsidRPr="00692E91" w:rsidRDefault="00684E16" w:rsidP="00684E16">
      <w:pPr>
        <w:spacing w:line="240" w:lineRule="auto"/>
        <w:rPr>
          <w:rFonts w:ascii="Arial" w:eastAsia="Times New Roman" w:hAnsi="Arial" w:cs="Arial"/>
        </w:rPr>
      </w:pPr>
      <w:r w:rsidRPr="00692E91">
        <w:rPr>
          <w:rFonts w:ascii="Arial" w:eastAsia="Times New Roman" w:hAnsi="Arial" w:cs="Arial"/>
        </w:rPr>
        <w:t>•expand their understanding of what it means to be educated Canadian and global citizens</w:t>
      </w:r>
    </w:p>
    <w:p w14:paraId="4458BE21" w14:textId="77777777" w:rsidR="00AC3D13" w:rsidRPr="00692E91" w:rsidRDefault="00AC3D13" w:rsidP="00684E16">
      <w:pPr>
        <w:spacing w:line="240" w:lineRule="auto"/>
        <w:rPr>
          <w:rFonts w:ascii="Arial" w:eastAsia="Times New Roman" w:hAnsi="Arial" w:cs="Arial"/>
        </w:rPr>
      </w:pPr>
      <w:r w:rsidRPr="00692E91">
        <w:rPr>
          <w:rFonts w:ascii="Arial" w:eastAsia="Times New Roman" w:hAnsi="Arial" w:cs="Arial"/>
        </w:rPr>
        <w:t>While the focus in EFP 12 is primarily on First Peoples voices from British Columbia, students also engage with texts that reflect First Peoples perspectives from elsewhere in Canada and throughout the world.</w:t>
      </w:r>
    </w:p>
    <w:p w14:paraId="50AB1B3D" w14:textId="51312D69" w:rsidR="00684E16" w:rsidRPr="00692E91" w:rsidRDefault="00AC3D13" w:rsidP="00684E16">
      <w:pPr>
        <w:spacing w:line="240" w:lineRule="auto"/>
        <w:rPr>
          <w:rFonts w:ascii="Arial" w:eastAsia="Times New Roman" w:hAnsi="Arial" w:cs="Arial"/>
        </w:rPr>
      </w:pPr>
      <w:r w:rsidRPr="00692E91">
        <w:rPr>
          <w:rFonts w:ascii="Arial" w:eastAsia="Times New Roman" w:hAnsi="Arial" w:cs="Arial"/>
        </w:rPr>
        <w:t>(https://curriculum.gov.bc.ca/curriculum)</w:t>
      </w:r>
    </w:p>
    <w:p w14:paraId="20E87197" w14:textId="77777777" w:rsidR="00AC3D13" w:rsidRPr="00692E91" w:rsidRDefault="00AC3D13" w:rsidP="00684E16">
      <w:pPr>
        <w:pStyle w:val="Introbullet"/>
        <w:numPr>
          <w:ilvl w:val="0"/>
          <w:numId w:val="0"/>
        </w:numPr>
        <w:ind w:left="732"/>
        <w:rPr>
          <w:rFonts w:ascii="Arial" w:hAnsi="Arial"/>
          <w:sz w:val="22"/>
          <w:szCs w:val="22"/>
        </w:rPr>
      </w:pPr>
    </w:p>
    <w:p w14:paraId="0455C70E" w14:textId="0CBF5D6E" w:rsidR="00684E16" w:rsidRPr="00692E91" w:rsidRDefault="001F534F" w:rsidP="00684E16">
      <w:pPr>
        <w:spacing w:line="240" w:lineRule="auto"/>
        <w:rPr>
          <w:rFonts w:ascii="Arial" w:eastAsia="Times New Roman" w:hAnsi="Arial" w:cs="Arial"/>
          <w:b/>
        </w:rPr>
      </w:pPr>
      <w:r w:rsidRPr="00692E91">
        <w:rPr>
          <w:rFonts w:ascii="Arial" w:eastAsia="Times New Roman" w:hAnsi="Arial" w:cs="Arial"/>
          <w:b/>
        </w:rPr>
        <w:t xml:space="preserve">Assessment: </w:t>
      </w:r>
    </w:p>
    <w:p w14:paraId="246FFC09" w14:textId="7F382010" w:rsidR="001F534F" w:rsidRPr="00692E91" w:rsidRDefault="001F534F" w:rsidP="00684E16">
      <w:pPr>
        <w:spacing w:line="240" w:lineRule="auto"/>
        <w:rPr>
          <w:rFonts w:ascii="Arial" w:eastAsia="Times New Roman" w:hAnsi="Arial" w:cs="Arial"/>
          <w:bCs/>
        </w:rPr>
      </w:pPr>
      <w:r w:rsidRPr="00692E91">
        <w:rPr>
          <w:rFonts w:ascii="Arial" w:eastAsia="Times New Roman" w:hAnsi="Arial" w:cs="Arial"/>
          <w:bCs/>
        </w:rPr>
        <w:t xml:space="preserve">Assessment will be based on </w:t>
      </w:r>
      <w:r w:rsidR="004F568C" w:rsidRPr="00692E91">
        <w:rPr>
          <w:rFonts w:ascii="Arial" w:eastAsia="Times New Roman" w:hAnsi="Arial" w:cs="Arial"/>
          <w:bCs/>
        </w:rPr>
        <w:t xml:space="preserve">various assignments; there are not tests in the course. </w:t>
      </w:r>
      <w:r w:rsidR="00BE3389" w:rsidRPr="00692E91">
        <w:rPr>
          <w:rFonts w:ascii="Arial" w:eastAsia="Times New Roman" w:hAnsi="Arial" w:cs="Arial"/>
          <w:bCs/>
        </w:rPr>
        <w:t xml:space="preserve">Students’ final grades will be based on their work as a whole. </w:t>
      </w:r>
    </w:p>
    <w:p w14:paraId="69C216CF" w14:textId="2732FEE6" w:rsidR="00684E16" w:rsidRPr="00692E91" w:rsidRDefault="00684E16" w:rsidP="00684E16">
      <w:pPr>
        <w:spacing w:line="240" w:lineRule="auto"/>
        <w:rPr>
          <w:rFonts w:ascii="Arial" w:eastAsia="Times New Roman" w:hAnsi="Arial" w:cs="Arial"/>
          <w:b/>
        </w:rPr>
      </w:pPr>
    </w:p>
    <w:p w14:paraId="6A698569" w14:textId="71789FC2" w:rsidR="00BE3389" w:rsidRPr="00692E91" w:rsidRDefault="00BE3389" w:rsidP="00684E16">
      <w:pPr>
        <w:spacing w:line="240" w:lineRule="auto"/>
        <w:rPr>
          <w:rFonts w:ascii="Arial" w:eastAsia="Times New Roman" w:hAnsi="Arial" w:cs="Arial"/>
          <w:b/>
        </w:rPr>
      </w:pPr>
      <w:r w:rsidRPr="00692E91">
        <w:rPr>
          <w:rFonts w:ascii="Arial" w:eastAsia="Times New Roman" w:hAnsi="Arial" w:cs="Arial"/>
          <w:b/>
        </w:rPr>
        <w:t>Units covered:</w:t>
      </w:r>
    </w:p>
    <w:tbl>
      <w:tblPr>
        <w:tblW w:w="0" w:type="auto"/>
        <w:tblInd w:w="-113" w:type="dxa"/>
        <w:tblBorders>
          <w:top w:val="nil"/>
          <w:left w:val="nil"/>
          <w:right w:val="nil"/>
        </w:tblBorders>
        <w:tblLayout w:type="fixed"/>
        <w:tblLook w:val="0000" w:firstRow="0" w:lastRow="0" w:firstColumn="0" w:lastColumn="0" w:noHBand="0" w:noVBand="0"/>
      </w:tblPr>
      <w:tblGrid>
        <w:gridCol w:w="3936"/>
      </w:tblGrid>
      <w:tr w:rsidR="00BE3389" w:rsidRPr="00692E91" w14:paraId="14150F63" w14:textId="77777777" w:rsidTr="006B349F">
        <w:trPr>
          <w:trHeight w:val="565"/>
        </w:trPr>
        <w:tc>
          <w:tcPr>
            <w:tcW w:w="3936" w:type="dxa"/>
            <w:tcBorders>
              <w:top w:val="single" w:sz="20"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F20247" w14:textId="13C60528" w:rsidR="00BE3389" w:rsidRPr="00692E91" w:rsidRDefault="00BE3389" w:rsidP="00684E16">
            <w:pPr>
              <w:widowControl w:val="0"/>
              <w:autoSpaceDE w:val="0"/>
              <w:autoSpaceDN w:val="0"/>
              <w:adjustRightInd w:val="0"/>
              <w:spacing w:after="240" w:line="240" w:lineRule="auto"/>
              <w:rPr>
                <w:rFonts w:ascii="Arial" w:hAnsi="Arial" w:cs="Arial"/>
              </w:rPr>
            </w:pPr>
            <w:r w:rsidRPr="00692E91">
              <w:rPr>
                <w:rFonts w:ascii="Arial" w:hAnsi="Arial" w:cs="Arial"/>
              </w:rPr>
              <w:lastRenderedPageBreak/>
              <w:t>Independent Novel Study</w:t>
            </w:r>
          </w:p>
        </w:tc>
      </w:tr>
      <w:tr w:rsidR="00BE3389" w:rsidRPr="00692E91" w14:paraId="61ECD3C3" w14:textId="77777777" w:rsidTr="006B349F">
        <w:tblPrEx>
          <w:tblBorders>
            <w:top w:val="none" w:sz="0" w:space="0" w:color="auto"/>
          </w:tblBorders>
        </w:tblPrEx>
        <w:trPr>
          <w:trHeight w:val="633"/>
        </w:trPr>
        <w:tc>
          <w:tcPr>
            <w:tcW w:w="39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6FC1193" w14:textId="58D52BCF" w:rsidR="00BE3389" w:rsidRPr="00692E91" w:rsidRDefault="00692E91" w:rsidP="00684E16">
            <w:pPr>
              <w:widowControl w:val="0"/>
              <w:autoSpaceDE w:val="0"/>
              <w:autoSpaceDN w:val="0"/>
              <w:adjustRightInd w:val="0"/>
              <w:spacing w:after="240" w:line="240" w:lineRule="auto"/>
              <w:rPr>
                <w:rFonts w:ascii="Arial" w:hAnsi="Arial" w:cs="Arial"/>
              </w:rPr>
            </w:pPr>
            <w:r w:rsidRPr="00692E91">
              <w:rPr>
                <w:rFonts w:ascii="Arial" w:hAnsi="Arial" w:cs="Arial"/>
              </w:rPr>
              <w:t>In</w:t>
            </w:r>
            <w:r w:rsidR="00BE3389" w:rsidRPr="00692E91">
              <w:rPr>
                <w:rFonts w:ascii="Arial" w:hAnsi="Arial" w:cs="Arial"/>
              </w:rPr>
              <w:t>dividual Inquiry</w:t>
            </w:r>
            <w:r w:rsidRPr="00692E91">
              <w:rPr>
                <w:rFonts w:ascii="Arial" w:hAnsi="Arial" w:cs="Arial"/>
              </w:rPr>
              <w:t xml:space="preserve"> / Self</w:t>
            </w:r>
          </w:p>
        </w:tc>
      </w:tr>
      <w:tr w:rsidR="00BE3389" w:rsidRPr="00692E91" w14:paraId="687B593B" w14:textId="77777777" w:rsidTr="006B349F">
        <w:tblPrEx>
          <w:tblBorders>
            <w:top w:val="none" w:sz="0" w:space="0" w:color="auto"/>
          </w:tblBorders>
        </w:tblPrEx>
        <w:trPr>
          <w:trHeight w:val="508"/>
        </w:trPr>
        <w:tc>
          <w:tcPr>
            <w:tcW w:w="39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84CAFC" w14:textId="47129D3A" w:rsidR="00BE3389" w:rsidRPr="00692E91" w:rsidRDefault="00692E91" w:rsidP="00684E16">
            <w:pPr>
              <w:widowControl w:val="0"/>
              <w:autoSpaceDE w:val="0"/>
              <w:autoSpaceDN w:val="0"/>
              <w:adjustRightInd w:val="0"/>
              <w:spacing w:after="240" w:line="240" w:lineRule="auto"/>
              <w:rPr>
                <w:rFonts w:ascii="Arial" w:hAnsi="Arial" w:cs="Arial"/>
              </w:rPr>
            </w:pPr>
            <w:r w:rsidRPr="00692E91">
              <w:rPr>
                <w:rFonts w:ascii="Arial" w:hAnsi="Arial" w:cs="Arial"/>
              </w:rPr>
              <w:t>Indigenous Knowledge</w:t>
            </w:r>
          </w:p>
        </w:tc>
      </w:tr>
      <w:tr w:rsidR="00BE3389" w:rsidRPr="00692E91" w14:paraId="3822027B" w14:textId="77777777" w:rsidTr="006B349F">
        <w:tblPrEx>
          <w:tblBorders>
            <w:top w:val="none" w:sz="0" w:space="0" w:color="auto"/>
          </w:tblBorders>
        </w:tblPrEx>
        <w:trPr>
          <w:trHeight w:val="730"/>
        </w:trPr>
        <w:tc>
          <w:tcPr>
            <w:tcW w:w="39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1B2AD6" w14:textId="697727CA" w:rsidR="00BE3389" w:rsidRPr="00692E91" w:rsidRDefault="00692E91" w:rsidP="00684E16">
            <w:pPr>
              <w:widowControl w:val="0"/>
              <w:autoSpaceDE w:val="0"/>
              <w:autoSpaceDN w:val="0"/>
              <w:adjustRightInd w:val="0"/>
              <w:spacing w:after="240" w:line="240" w:lineRule="auto"/>
              <w:rPr>
                <w:rFonts w:ascii="Arial" w:hAnsi="Arial" w:cs="Arial"/>
              </w:rPr>
            </w:pPr>
            <w:r w:rsidRPr="00692E91">
              <w:rPr>
                <w:rFonts w:ascii="Arial" w:hAnsi="Arial" w:cs="Arial"/>
              </w:rPr>
              <w:t>History &amp; Story</w:t>
            </w:r>
          </w:p>
        </w:tc>
      </w:tr>
      <w:tr w:rsidR="00BE3389" w:rsidRPr="00692E91" w14:paraId="4E7FB627" w14:textId="77777777" w:rsidTr="006B349F">
        <w:tblPrEx>
          <w:tblBorders>
            <w:top w:val="none" w:sz="0" w:space="0" w:color="auto"/>
          </w:tblBorders>
        </w:tblPrEx>
        <w:trPr>
          <w:trHeight w:val="535"/>
        </w:trPr>
        <w:tc>
          <w:tcPr>
            <w:tcW w:w="39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C5EDEC" w14:textId="56F2361D" w:rsidR="00BE3389" w:rsidRPr="00692E91" w:rsidRDefault="00692E91" w:rsidP="00684E16">
            <w:pPr>
              <w:widowControl w:val="0"/>
              <w:autoSpaceDE w:val="0"/>
              <w:autoSpaceDN w:val="0"/>
              <w:adjustRightInd w:val="0"/>
              <w:spacing w:after="240" w:line="240" w:lineRule="auto"/>
              <w:rPr>
                <w:rFonts w:ascii="Arial" w:hAnsi="Arial" w:cs="Arial"/>
              </w:rPr>
            </w:pPr>
            <w:r w:rsidRPr="00692E91">
              <w:rPr>
                <w:rFonts w:ascii="Arial" w:hAnsi="Arial" w:cs="Arial"/>
              </w:rPr>
              <w:t>Land &amp; Place</w:t>
            </w:r>
          </w:p>
        </w:tc>
      </w:tr>
      <w:tr w:rsidR="00BE3389" w:rsidRPr="00692E91" w14:paraId="24C0D3CA" w14:textId="77777777" w:rsidTr="006B349F">
        <w:trPr>
          <w:trHeight w:val="815"/>
        </w:trPr>
        <w:tc>
          <w:tcPr>
            <w:tcW w:w="39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7BD076" w14:textId="52EB4775" w:rsidR="00BE3389" w:rsidRPr="00692E91" w:rsidRDefault="00692E91" w:rsidP="00684E16">
            <w:pPr>
              <w:widowControl w:val="0"/>
              <w:autoSpaceDE w:val="0"/>
              <w:autoSpaceDN w:val="0"/>
              <w:adjustRightInd w:val="0"/>
              <w:spacing w:after="240" w:line="240" w:lineRule="auto"/>
              <w:rPr>
                <w:rFonts w:ascii="Arial" w:hAnsi="Arial" w:cs="Arial"/>
              </w:rPr>
            </w:pPr>
            <w:r w:rsidRPr="00692E91">
              <w:rPr>
                <w:rFonts w:ascii="Arial" w:hAnsi="Arial" w:cs="Arial"/>
              </w:rPr>
              <w:t>Interconnectedness / Community</w:t>
            </w:r>
          </w:p>
        </w:tc>
      </w:tr>
      <w:tr w:rsidR="00BE3389" w:rsidRPr="00692E91" w14:paraId="44C4FA2F" w14:textId="77777777" w:rsidTr="006B349F">
        <w:trPr>
          <w:trHeight w:val="452"/>
        </w:trPr>
        <w:tc>
          <w:tcPr>
            <w:tcW w:w="39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89BCEF" w14:textId="057460B8" w:rsidR="00BE3389" w:rsidRPr="00692E91" w:rsidRDefault="00692E91" w:rsidP="00684E16">
            <w:pPr>
              <w:widowControl w:val="0"/>
              <w:autoSpaceDE w:val="0"/>
              <w:autoSpaceDN w:val="0"/>
              <w:adjustRightInd w:val="0"/>
              <w:spacing w:after="240" w:line="240" w:lineRule="auto"/>
              <w:rPr>
                <w:rFonts w:ascii="Arial" w:hAnsi="Arial" w:cs="Arial"/>
              </w:rPr>
            </w:pPr>
            <w:r w:rsidRPr="00692E91">
              <w:rPr>
                <w:rFonts w:ascii="Arial" w:hAnsi="Arial" w:cs="Arial"/>
              </w:rPr>
              <w:t xml:space="preserve">Roles </w:t>
            </w:r>
            <w:r w:rsidR="00C0132F">
              <w:rPr>
                <w:rFonts w:ascii="Arial" w:hAnsi="Arial" w:cs="Arial"/>
              </w:rPr>
              <w:t xml:space="preserve">&amp; </w:t>
            </w:r>
            <w:r w:rsidR="00C0132F" w:rsidRPr="00692E91">
              <w:rPr>
                <w:rFonts w:ascii="Arial" w:hAnsi="Arial" w:cs="Arial"/>
              </w:rPr>
              <w:t>Responsibilities</w:t>
            </w:r>
            <w:r w:rsidR="00BE3389" w:rsidRPr="00692E91">
              <w:rPr>
                <w:rFonts w:ascii="Arial" w:hAnsi="Arial" w:cs="Arial"/>
              </w:rPr>
              <w:t xml:space="preserve"> </w:t>
            </w:r>
          </w:p>
        </w:tc>
      </w:tr>
      <w:tr w:rsidR="00692E91" w:rsidRPr="00692E91" w14:paraId="25715C1A" w14:textId="77777777" w:rsidTr="006B349F">
        <w:trPr>
          <w:trHeight w:val="452"/>
        </w:trPr>
        <w:tc>
          <w:tcPr>
            <w:tcW w:w="393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D4453E" w14:textId="46057A38" w:rsidR="00692E91" w:rsidRPr="00692E91" w:rsidRDefault="00692E91" w:rsidP="00684E16">
            <w:pPr>
              <w:widowControl w:val="0"/>
              <w:autoSpaceDE w:val="0"/>
              <w:autoSpaceDN w:val="0"/>
              <w:adjustRightInd w:val="0"/>
              <w:spacing w:after="240" w:line="240" w:lineRule="auto"/>
              <w:rPr>
                <w:rFonts w:ascii="Arial" w:hAnsi="Arial" w:cs="Arial"/>
              </w:rPr>
            </w:pPr>
            <w:r w:rsidRPr="00692E91">
              <w:rPr>
                <w:rFonts w:ascii="Arial" w:hAnsi="Arial" w:cs="Arial"/>
              </w:rPr>
              <w:t>Reconciliation</w:t>
            </w:r>
          </w:p>
        </w:tc>
      </w:tr>
    </w:tbl>
    <w:p w14:paraId="342263AC" w14:textId="77777777" w:rsidR="00684E16" w:rsidRPr="00692E91" w:rsidRDefault="00684E16" w:rsidP="00684E16">
      <w:pPr>
        <w:spacing w:line="240" w:lineRule="auto"/>
        <w:rPr>
          <w:rFonts w:ascii="Arial" w:hAnsi="Arial" w:cs="Arial"/>
          <w:b/>
        </w:rPr>
      </w:pPr>
      <w:r w:rsidRPr="00692E91">
        <w:rPr>
          <w:rFonts w:ascii="Arial" w:hAnsi="Arial" w:cs="Arial"/>
          <w:b/>
        </w:rPr>
        <w:t>Resources:</w:t>
      </w:r>
    </w:p>
    <w:p w14:paraId="26569D18" w14:textId="77777777" w:rsidR="00684E16" w:rsidRPr="00692E91" w:rsidRDefault="00684E16" w:rsidP="00684E16">
      <w:pPr>
        <w:widowControl w:val="0"/>
        <w:autoSpaceDE w:val="0"/>
        <w:autoSpaceDN w:val="0"/>
        <w:adjustRightInd w:val="0"/>
        <w:spacing w:after="240" w:line="240" w:lineRule="auto"/>
        <w:rPr>
          <w:rFonts w:ascii="Arial" w:hAnsi="Arial" w:cs="Arial"/>
          <w:color w:val="474747"/>
        </w:rPr>
      </w:pPr>
      <w:r w:rsidRPr="00692E91">
        <w:rPr>
          <w:rFonts w:ascii="Arial" w:hAnsi="Arial" w:cs="Arial"/>
          <w:color w:val="474747"/>
        </w:rPr>
        <w:t xml:space="preserve">All resources are provided within the course. Students will need reliable access to the Internet and will be required to use some online tools. Students will have to get a novel for the novel study unit. </w:t>
      </w:r>
    </w:p>
    <w:p w14:paraId="63D572DD" w14:textId="0B63B09D" w:rsidR="00684E16" w:rsidRPr="00692E91" w:rsidRDefault="00684E16" w:rsidP="00684E16">
      <w:pPr>
        <w:widowControl w:val="0"/>
        <w:autoSpaceDE w:val="0"/>
        <w:autoSpaceDN w:val="0"/>
        <w:adjustRightInd w:val="0"/>
        <w:spacing w:after="240" w:line="240" w:lineRule="auto"/>
        <w:rPr>
          <w:rFonts w:ascii="Arial" w:hAnsi="Arial" w:cs="Arial"/>
          <w:color w:val="474747"/>
        </w:rPr>
      </w:pPr>
      <w:bookmarkStart w:id="0" w:name="_Hlk146469482"/>
      <w:r w:rsidRPr="00692E91">
        <w:rPr>
          <w:rFonts w:ascii="Arial" w:eastAsia="Times New Roman" w:hAnsi="Arial" w:cs="Arial"/>
          <w:b/>
        </w:rPr>
        <w:t>Communication:</w:t>
      </w:r>
      <w:r w:rsidRPr="00692E91">
        <w:rPr>
          <w:rFonts w:ascii="Arial" w:eastAsia="Times New Roman" w:hAnsi="Arial" w:cs="Arial"/>
        </w:rPr>
        <w:t xml:space="preserve"> Assignments are submitted directly through your Brightspace course. </w:t>
      </w:r>
      <w:r w:rsidR="00692E91" w:rsidRPr="00692E91">
        <w:rPr>
          <w:rFonts w:ascii="Arial" w:eastAsia="Times New Roman" w:hAnsi="Arial" w:cs="Arial"/>
        </w:rPr>
        <w:t>Regular</w:t>
      </w:r>
      <w:r w:rsidRPr="00692E91">
        <w:rPr>
          <w:rFonts w:ascii="Arial" w:eastAsia="Times New Roman" w:hAnsi="Arial" w:cs="Arial"/>
        </w:rPr>
        <w:t xml:space="preserve"> communication with your teacher is key to success in a DL course. Message, email, or call your teacher for help whenever necessary.</w:t>
      </w:r>
    </w:p>
    <w:bookmarkEnd w:id="0"/>
    <w:p w14:paraId="577427D5" w14:textId="059ABDE9" w:rsidR="00684E16" w:rsidRPr="00692E91" w:rsidRDefault="00684E16" w:rsidP="00684E16">
      <w:pPr>
        <w:spacing w:line="240" w:lineRule="auto"/>
        <w:rPr>
          <w:rFonts w:ascii="Arial" w:eastAsia="Times New Roman" w:hAnsi="Arial" w:cs="Arial"/>
        </w:rPr>
      </w:pPr>
      <w:r w:rsidRPr="00692E91">
        <w:rPr>
          <w:rFonts w:ascii="Arial" w:eastAsia="Times New Roman" w:hAnsi="Arial" w:cs="Arial"/>
          <w:b/>
        </w:rPr>
        <w:t>Goalsetting:</w:t>
      </w:r>
      <w:r w:rsidRPr="00692E91">
        <w:rPr>
          <w:rFonts w:ascii="Arial" w:eastAsia="Times New Roman" w:hAnsi="Arial" w:cs="Arial"/>
        </w:rPr>
        <w:t xml:space="preserve"> This course is self-paced and self-directed. Students should plan on working 5-6 hours a week on this course. It is highly recommended that students create a </w:t>
      </w:r>
      <w:r w:rsidR="001243CE" w:rsidRPr="00692E91">
        <w:rPr>
          <w:rFonts w:ascii="Arial" w:eastAsia="Times New Roman" w:hAnsi="Arial" w:cs="Arial"/>
        </w:rPr>
        <w:t xml:space="preserve">schedule </w:t>
      </w:r>
      <w:r w:rsidRPr="00692E91">
        <w:rPr>
          <w:rFonts w:ascii="Arial" w:eastAsia="Times New Roman" w:hAnsi="Arial" w:cs="Arial"/>
        </w:rPr>
        <w:t>of monthly, weekly and even daily goals. Contact your teacher if help is needed doing this.</w:t>
      </w:r>
    </w:p>
    <w:p w14:paraId="1E2905E0" w14:textId="77777777" w:rsidR="00684E16" w:rsidRPr="00692E91" w:rsidRDefault="00684E16" w:rsidP="00684E16">
      <w:pPr>
        <w:widowControl w:val="0"/>
        <w:autoSpaceDE w:val="0"/>
        <w:autoSpaceDN w:val="0"/>
        <w:adjustRightInd w:val="0"/>
        <w:spacing w:after="240" w:line="240" w:lineRule="auto"/>
        <w:rPr>
          <w:rFonts w:ascii="Arial" w:hAnsi="Arial" w:cs="Arial"/>
          <w:b/>
          <w:color w:val="474747"/>
        </w:rPr>
      </w:pPr>
      <w:r w:rsidRPr="00692E91">
        <w:rPr>
          <w:rFonts w:ascii="Arial" w:hAnsi="Arial" w:cs="Arial"/>
          <w:b/>
          <w:color w:val="474747"/>
        </w:rPr>
        <w:t>Learning Standards</w:t>
      </w:r>
    </w:p>
    <w:p w14:paraId="26D320A4" w14:textId="7E3E0782" w:rsidR="00684E16" w:rsidRPr="00692E91" w:rsidRDefault="00684E16" w:rsidP="00684E16">
      <w:pPr>
        <w:widowControl w:val="0"/>
        <w:autoSpaceDE w:val="0"/>
        <w:autoSpaceDN w:val="0"/>
        <w:adjustRightInd w:val="0"/>
        <w:spacing w:after="240" w:line="240" w:lineRule="auto"/>
        <w:rPr>
          <w:rFonts w:ascii="Arial" w:eastAsia="Times New Roman" w:hAnsi="Arial" w:cs="Arial"/>
        </w:rPr>
      </w:pPr>
      <w:bookmarkStart w:id="1" w:name="_Hlk146469227"/>
      <w:r w:rsidRPr="00692E91">
        <w:rPr>
          <w:rFonts w:ascii="Arial" w:eastAsia="Times New Roman" w:hAnsi="Arial" w:cs="Arial"/>
        </w:rPr>
        <w:t xml:space="preserve">The activities in this course are designed to address the </w:t>
      </w:r>
      <w:r w:rsidR="00692E91" w:rsidRPr="00692E91">
        <w:rPr>
          <w:rFonts w:ascii="Arial" w:eastAsia="Times New Roman" w:hAnsi="Arial" w:cs="Arial"/>
        </w:rPr>
        <w:t>Curricular Competencies</w:t>
      </w:r>
      <w:r w:rsidRPr="00692E91">
        <w:rPr>
          <w:rFonts w:ascii="Arial" w:eastAsia="Times New Roman" w:hAnsi="Arial" w:cs="Arial"/>
        </w:rPr>
        <w:t xml:space="preserve"> as outlined in the BC Ministry of Education's English </w:t>
      </w:r>
      <w:r w:rsidR="00A95325" w:rsidRPr="00692E91">
        <w:rPr>
          <w:rFonts w:ascii="Arial" w:eastAsia="Times New Roman" w:hAnsi="Arial" w:cs="Arial"/>
        </w:rPr>
        <w:t>First Peoples</w:t>
      </w:r>
      <w:r w:rsidRPr="00692E91">
        <w:rPr>
          <w:rFonts w:ascii="Arial" w:eastAsia="Times New Roman" w:hAnsi="Arial" w:cs="Arial"/>
        </w:rPr>
        <w:t xml:space="preserve"> 12 curriculum. </w:t>
      </w:r>
    </w:p>
    <w:p w14:paraId="7BB12375" w14:textId="77777777" w:rsidR="00C0132F" w:rsidRDefault="00692E91" w:rsidP="00C0132F">
      <w:pPr>
        <w:shd w:val="clear" w:color="auto" w:fill="FFFFFF"/>
        <w:spacing w:before="319" w:after="319" w:line="288" w:lineRule="atLeast"/>
        <w:outlineLvl w:val="3"/>
        <w:rPr>
          <w:rFonts w:ascii="Arial" w:eastAsia="Times New Roman" w:hAnsi="Arial" w:cs="Arial"/>
          <w:b/>
          <w:bCs/>
          <w:color w:val="313132"/>
          <w:lang w:eastAsia="zh-CN"/>
        </w:rPr>
      </w:pPr>
      <w:r w:rsidRPr="00692E91">
        <w:rPr>
          <w:rFonts w:ascii="Arial" w:eastAsia="Times New Roman" w:hAnsi="Arial" w:cs="Arial"/>
          <w:b/>
          <w:bCs/>
          <w:color w:val="313132"/>
          <w:lang w:eastAsia="zh-CN"/>
        </w:rPr>
        <w:t>Comprehend and connect (reading, listening, viewing)</w:t>
      </w:r>
    </w:p>
    <w:p w14:paraId="2F9F4D75" w14:textId="05C89963" w:rsidR="00692E91" w:rsidRPr="00692E91" w:rsidRDefault="00692E91" w:rsidP="00C0132F">
      <w:pPr>
        <w:shd w:val="clear" w:color="auto" w:fill="FFFFFF"/>
        <w:spacing w:before="319" w:after="319" w:line="288" w:lineRule="atLeast"/>
        <w:outlineLvl w:val="3"/>
        <w:rPr>
          <w:rFonts w:ascii="Arial" w:eastAsia="Times New Roman" w:hAnsi="Arial" w:cs="Arial"/>
          <w:b/>
          <w:bCs/>
          <w:color w:val="313132"/>
          <w:lang w:eastAsia="zh-CN"/>
        </w:rPr>
      </w:pPr>
      <w:r w:rsidRPr="00692E91">
        <w:rPr>
          <w:rFonts w:ascii="Arial" w:eastAsia="Times New Roman" w:hAnsi="Arial" w:cs="Arial"/>
          <w:color w:val="3B3B3B"/>
          <w:highlight w:val="yellow"/>
          <w:lang w:eastAsia="zh-CN"/>
        </w:rPr>
        <w:t xml:space="preserve">Analyze how First Peoples languages and texts reflect their cultures, knowledge, histories, and </w:t>
      </w:r>
      <w:proofErr w:type="gramStart"/>
      <w:r w:rsidRPr="00692E91">
        <w:rPr>
          <w:rFonts w:ascii="Arial" w:eastAsia="Times New Roman" w:hAnsi="Arial" w:cs="Arial"/>
          <w:color w:val="3B3B3B"/>
          <w:highlight w:val="yellow"/>
          <w:lang w:eastAsia="zh-CN"/>
        </w:rPr>
        <w:t>worldviews</w:t>
      </w:r>
      <w:proofErr w:type="gramEnd"/>
    </w:p>
    <w:p w14:paraId="0D6B4B63"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Access information for diverse purposes and from a </w:t>
      </w:r>
      <w:hyperlink r:id="rId8" w:anchor=";" w:history="1">
        <w:r w:rsidRPr="00692E91">
          <w:rPr>
            <w:rFonts w:ascii="Arial" w:eastAsia="Times New Roman" w:hAnsi="Arial" w:cs="Arial"/>
            <w:color w:val="0071B3"/>
            <w:u w:val="single"/>
            <w:lang w:eastAsia="zh-CN"/>
          </w:rPr>
          <w:t>variety of sources</w:t>
        </w:r>
      </w:hyperlink>
      <w:r w:rsidRPr="00692E91">
        <w:rPr>
          <w:rFonts w:ascii="Arial" w:eastAsia="Times New Roman" w:hAnsi="Arial" w:cs="Arial"/>
          <w:color w:val="3B3B3B"/>
          <w:lang w:eastAsia="zh-CN"/>
        </w:rPr>
        <w:t> and evaluate its </w:t>
      </w:r>
      <w:hyperlink r:id="rId9" w:anchor=";" w:history="1">
        <w:r w:rsidRPr="00692E91">
          <w:rPr>
            <w:rFonts w:ascii="Arial" w:eastAsia="Times New Roman" w:hAnsi="Arial" w:cs="Arial"/>
            <w:color w:val="0071B3"/>
            <w:u w:val="single"/>
            <w:lang w:eastAsia="zh-CN"/>
          </w:rPr>
          <w:t>relevance</w:t>
        </w:r>
      </w:hyperlink>
      <w:r w:rsidRPr="00692E91">
        <w:rPr>
          <w:rFonts w:ascii="Arial" w:eastAsia="Times New Roman" w:hAnsi="Arial" w:cs="Arial"/>
          <w:color w:val="3B3B3B"/>
          <w:lang w:eastAsia="zh-CN"/>
        </w:rPr>
        <w:t>, accuracy, and </w:t>
      </w:r>
      <w:hyperlink r:id="rId10" w:anchor=";" w:history="1">
        <w:r w:rsidRPr="00692E91">
          <w:rPr>
            <w:rFonts w:ascii="Arial" w:eastAsia="Times New Roman" w:hAnsi="Arial" w:cs="Arial"/>
            <w:color w:val="0071B3"/>
            <w:u w:val="single"/>
            <w:lang w:eastAsia="zh-CN"/>
          </w:rPr>
          <w:t>reliability</w:t>
        </w:r>
      </w:hyperlink>
    </w:p>
    <w:p w14:paraId="6837CC2F"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Select and apply appropriate </w:t>
      </w:r>
      <w:hyperlink r:id="rId11" w:anchor=";" w:history="1">
        <w:r w:rsidRPr="00692E91">
          <w:rPr>
            <w:rFonts w:ascii="Arial" w:eastAsia="Times New Roman" w:hAnsi="Arial" w:cs="Arial"/>
            <w:color w:val="0071B3"/>
            <w:u w:val="single"/>
            <w:lang w:eastAsia="zh-CN"/>
          </w:rPr>
          <w:t>strategies</w:t>
        </w:r>
      </w:hyperlink>
      <w:r w:rsidRPr="00692E91">
        <w:rPr>
          <w:rFonts w:ascii="Arial" w:eastAsia="Times New Roman" w:hAnsi="Arial" w:cs="Arial"/>
          <w:color w:val="3B3B3B"/>
          <w:lang w:eastAsia="zh-CN"/>
        </w:rPr>
        <w:t> in a </w:t>
      </w:r>
      <w:hyperlink r:id="rId12" w:anchor=";" w:history="1">
        <w:r w:rsidRPr="00692E91">
          <w:rPr>
            <w:rFonts w:ascii="Arial" w:eastAsia="Times New Roman" w:hAnsi="Arial" w:cs="Arial"/>
            <w:color w:val="0071B3"/>
            <w:u w:val="single"/>
            <w:lang w:eastAsia="zh-CN"/>
          </w:rPr>
          <w:t>variety of contexts</w:t>
        </w:r>
      </w:hyperlink>
      <w:r w:rsidRPr="00692E91">
        <w:rPr>
          <w:rFonts w:ascii="Arial" w:eastAsia="Times New Roman" w:hAnsi="Arial" w:cs="Arial"/>
          <w:color w:val="3B3B3B"/>
          <w:lang w:eastAsia="zh-CN"/>
        </w:rPr>
        <w:t> to guide inquiry, extend thinking, and comprehend texts</w:t>
      </w:r>
    </w:p>
    <w:p w14:paraId="3FA12242"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Analyze how </w:t>
      </w:r>
      <w:hyperlink r:id="rId13" w:history="1">
        <w:r w:rsidRPr="00692E91">
          <w:rPr>
            <w:rFonts w:ascii="Arial" w:eastAsia="Times New Roman" w:hAnsi="Arial" w:cs="Arial"/>
            <w:color w:val="0071B3"/>
            <w:u w:val="single"/>
            <w:lang w:eastAsia="zh-CN"/>
          </w:rPr>
          <w:t>different forms, formats, structures, and features of texts reflect a variety of purposes, audiences, and messages</w:t>
        </w:r>
      </w:hyperlink>
    </w:p>
    <w:p w14:paraId="23AC0922"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highlight w:val="yellow"/>
          <w:lang w:eastAsia="zh-CN"/>
        </w:rPr>
        <w:lastRenderedPageBreak/>
        <w:t xml:space="preserve">Think critically, creatively, and reflectively to explore ideas within, between, and beyond </w:t>
      </w:r>
      <w:proofErr w:type="gramStart"/>
      <w:r w:rsidRPr="00692E91">
        <w:rPr>
          <w:rFonts w:ascii="Arial" w:eastAsia="Times New Roman" w:hAnsi="Arial" w:cs="Arial"/>
          <w:color w:val="3B3B3B"/>
          <w:highlight w:val="yellow"/>
          <w:lang w:eastAsia="zh-CN"/>
        </w:rPr>
        <w:t>texts</w:t>
      </w:r>
      <w:proofErr w:type="gramEnd"/>
    </w:p>
    <w:p w14:paraId="19E717F3"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Recognize and identify </w:t>
      </w:r>
      <w:hyperlink r:id="rId14" w:history="1">
        <w:r w:rsidRPr="00692E91">
          <w:rPr>
            <w:rFonts w:ascii="Arial" w:eastAsia="Times New Roman" w:hAnsi="Arial" w:cs="Arial"/>
            <w:color w:val="0071B3"/>
            <w:u w:val="single"/>
            <w:lang w:eastAsia="zh-CN"/>
          </w:rPr>
          <w:t>personal, social, and cultural contexts, values, and perspectives</w:t>
        </w:r>
      </w:hyperlink>
      <w:r w:rsidRPr="00692E91">
        <w:rPr>
          <w:rFonts w:ascii="Arial" w:eastAsia="Times New Roman" w:hAnsi="Arial" w:cs="Arial"/>
          <w:color w:val="3B3B3B"/>
          <w:lang w:eastAsia="zh-CN"/>
        </w:rPr>
        <w:t> in texts, including gender, sexual orientation, and socio-economic factors</w:t>
      </w:r>
    </w:p>
    <w:p w14:paraId="518E7A67"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Appreciate and understand how </w:t>
      </w:r>
      <w:hyperlink r:id="rId15" w:history="1">
        <w:r w:rsidRPr="00692E91">
          <w:rPr>
            <w:rFonts w:ascii="Arial" w:eastAsia="Times New Roman" w:hAnsi="Arial" w:cs="Arial"/>
            <w:color w:val="0071B3"/>
            <w:u w:val="single"/>
            <w:lang w:eastAsia="zh-CN"/>
          </w:rPr>
          <w:t>language constructs and reflects personal, social, and cultural identities</w:t>
        </w:r>
      </w:hyperlink>
    </w:p>
    <w:p w14:paraId="61FA92F0" w14:textId="77777777" w:rsidR="00692E91" w:rsidRPr="00692E91" w:rsidRDefault="00692E91" w:rsidP="00692E91">
      <w:pPr>
        <w:shd w:val="clear" w:color="auto" w:fill="FFFFFF"/>
        <w:spacing w:after="150" w:line="240" w:lineRule="auto"/>
        <w:rPr>
          <w:rFonts w:ascii="Arial" w:eastAsia="Times New Roman" w:hAnsi="Arial" w:cs="Arial"/>
          <w:color w:val="3B3B3B"/>
          <w:highlight w:val="yellow"/>
          <w:lang w:eastAsia="zh-CN"/>
        </w:rPr>
      </w:pPr>
      <w:r w:rsidRPr="00692E91">
        <w:rPr>
          <w:rFonts w:ascii="Arial" w:eastAsia="Times New Roman" w:hAnsi="Arial" w:cs="Arial"/>
          <w:color w:val="3B3B3B"/>
          <w:highlight w:val="yellow"/>
          <w:lang w:eastAsia="zh-CN"/>
        </w:rPr>
        <w:t xml:space="preserve">Construct meaningful personal connections between self, text, and </w:t>
      </w:r>
      <w:proofErr w:type="gramStart"/>
      <w:r w:rsidRPr="00692E91">
        <w:rPr>
          <w:rFonts w:ascii="Arial" w:eastAsia="Times New Roman" w:hAnsi="Arial" w:cs="Arial"/>
          <w:color w:val="3B3B3B"/>
          <w:highlight w:val="yellow"/>
          <w:lang w:eastAsia="zh-CN"/>
        </w:rPr>
        <w:t>world</w:t>
      </w:r>
      <w:proofErr w:type="gramEnd"/>
    </w:p>
    <w:p w14:paraId="64E3F300"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highlight w:val="yellow"/>
          <w:lang w:eastAsia="zh-CN"/>
        </w:rPr>
        <w:t>Demonstrate understanding of the role of </w:t>
      </w:r>
      <w:hyperlink r:id="rId16" w:anchor=";" w:history="1">
        <w:r w:rsidRPr="00692E91">
          <w:rPr>
            <w:rFonts w:ascii="Arial" w:eastAsia="Times New Roman" w:hAnsi="Arial" w:cs="Arial"/>
            <w:color w:val="0071B3"/>
            <w:highlight w:val="yellow"/>
            <w:u w:val="single"/>
            <w:lang w:eastAsia="zh-CN"/>
          </w:rPr>
          <w:t>story</w:t>
        </w:r>
      </w:hyperlink>
      <w:r w:rsidRPr="00692E91">
        <w:rPr>
          <w:rFonts w:ascii="Arial" w:eastAsia="Times New Roman" w:hAnsi="Arial" w:cs="Arial"/>
          <w:color w:val="3B3B3B"/>
          <w:highlight w:val="yellow"/>
          <w:lang w:eastAsia="zh-CN"/>
        </w:rPr>
        <w:t> and </w:t>
      </w:r>
      <w:hyperlink r:id="rId17" w:anchor=";" w:history="1">
        <w:r w:rsidRPr="00692E91">
          <w:rPr>
            <w:rFonts w:ascii="Arial" w:eastAsia="Times New Roman" w:hAnsi="Arial" w:cs="Arial"/>
            <w:color w:val="0071B3"/>
            <w:highlight w:val="yellow"/>
            <w:u w:val="single"/>
            <w:lang w:eastAsia="zh-CN"/>
          </w:rPr>
          <w:t>oral traditions</w:t>
        </w:r>
      </w:hyperlink>
      <w:r w:rsidRPr="00692E91">
        <w:rPr>
          <w:rFonts w:ascii="Arial" w:eastAsia="Times New Roman" w:hAnsi="Arial" w:cs="Arial"/>
          <w:color w:val="3B3B3B"/>
          <w:highlight w:val="yellow"/>
          <w:lang w:eastAsia="zh-CN"/>
        </w:rPr>
        <w:t> in expressing First Peoples perspectives, values, beliefs and points of view</w:t>
      </w:r>
    </w:p>
    <w:p w14:paraId="17EE43D5"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 xml:space="preserve">Understand and evaluate how literary elements, techniques, and devices enhance and shape meaning and </w:t>
      </w:r>
      <w:proofErr w:type="gramStart"/>
      <w:r w:rsidRPr="00692E91">
        <w:rPr>
          <w:rFonts w:ascii="Arial" w:eastAsia="Times New Roman" w:hAnsi="Arial" w:cs="Arial"/>
          <w:color w:val="3B3B3B"/>
          <w:lang w:eastAsia="zh-CN"/>
        </w:rPr>
        <w:t>impact</w:t>
      </w:r>
      <w:proofErr w:type="gramEnd"/>
    </w:p>
    <w:p w14:paraId="2AAD0D62"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 xml:space="preserve">Analyze the diversity within and across First Peoples societies as represented in </w:t>
      </w:r>
      <w:proofErr w:type="gramStart"/>
      <w:r w:rsidRPr="00692E91">
        <w:rPr>
          <w:rFonts w:ascii="Arial" w:eastAsia="Times New Roman" w:hAnsi="Arial" w:cs="Arial"/>
          <w:color w:val="3B3B3B"/>
          <w:lang w:eastAsia="zh-CN"/>
        </w:rPr>
        <w:t>texts</w:t>
      </w:r>
      <w:proofErr w:type="gramEnd"/>
    </w:p>
    <w:p w14:paraId="4BE73B9F"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 xml:space="preserve">Assess the authenticity of First Peoples </w:t>
      </w:r>
      <w:proofErr w:type="gramStart"/>
      <w:r w:rsidRPr="00692E91">
        <w:rPr>
          <w:rFonts w:ascii="Arial" w:eastAsia="Times New Roman" w:hAnsi="Arial" w:cs="Arial"/>
          <w:color w:val="3B3B3B"/>
          <w:lang w:eastAsia="zh-CN"/>
        </w:rPr>
        <w:t>texts</w:t>
      </w:r>
      <w:proofErr w:type="gramEnd"/>
    </w:p>
    <w:p w14:paraId="00E7267F"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Analyze the influence of </w:t>
      </w:r>
      <w:hyperlink r:id="rId18" w:history="1">
        <w:r w:rsidRPr="00692E91">
          <w:rPr>
            <w:rFonts w:ascii="Arial" w:eastAsia="Times New Roman" w:hAnsi="Arial" w:cs="Arial"/>
            <w:color w:val="0071B3"/>
            <w:u w:val="single"/>
            <w:lang w:eastAsia="zh-CN"/>
          </w:rPr>
          <w:t>land/place</w:t>
        </w:r>
      </w:hyperlink>
      <w:r w:rsidRPr="00692E91">
        <w:rPr>
          <w:rFonts w:ascii="Arial" w:eastAsia="Times New Roman" w:hAnsi="Arial" w:cs="Arial"/>
          <w:color w:val="3B3B3B"/>
          <w:lang w:eastAsia="zh-CN"/>
        </w:rPr>
        <w:t> in First Peoples texts</w:t>
      </w:r>
    </w:p>
    <w:p w14:paraId="3EBC808C"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 xml:space="preserve">Examine the significance of terms/words from First Peoples languages used in English </w:t>
      </w:r>
      <w:proofErr w:type="gramStart"/>
      <w:r w:rsidRPr="00692E91">
        <w:rPr>
          <w:rFonts w:ascii="Arial" w:eastAsia="Times New Roman" w:hAnsi="Arial" w:cs="Arial"/>
          <w:color w:val="3B3B3B"/>
          <w:lang w:eastAsia="zh-CN"/>
        </w:rPr>
        <w:t>texts</w:t>
      </w:r>
      <w:proofErr w:type="gramEnd"/>
    </w:p>
    <w:p w14:paraId="609C4D5B"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 xml:space="preserve">Discern nuances in the meanings of words, considering social, political, historical, and literary </w:t>
      </w:r>
      <w:proofErr w:type="gramStart"/>
      <w:r w:rsidRPr="00692E91">
        <w:rPr>
          <w:rFonts w:ascii="Arial" w:eastAsia="Times New Roman" w:hAnsi="Arial" w:cs="Arial"/>
          <w:color w:val="3B3B3B"/>
          <w:lang w:eastAsia="zh-CN"/>
        </w:rPr>
        <w:t>contexts</w:t>
      </w:r>
      <w:proofErr w:type="gramEnd"/>
    </w:p>
    <w:p w14:paraId="675080D6"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 xml:space="preserve">Identify bias, contradictions, distortions, and </w:t>
      </w:r>
      <w:proofErr w:type="gramStart"/>
      <w:r w:rsidRPr="00692E91">
        <w:rPr>
          <w:rFonts w:ascii="Arial" w:eastAsia="Times New Roman" w:hAnsi="Arial" w:cs="Arial"/>
          <w:color w:val="3B3B3B"/>
          <w:lang w:eastAsia="zh-CN"/>
        </w:rPr>
        <w:t>omissions</w:t>
      </w:r>
      <w:proofErr w:type="gramEnd"/>
    </w:p>
    <w:p w14:paraId="166B7759" w14:textId="77777777" w:rsidR="00692E91" w:rsidRPr="00692E91" w:rsidRDefault="00692E91" w:rsidP="00692E91">
      <w:pPr>
        <w:shd w:val="clear" w:color="auto" w:fill="FFFFFF"/>
        <w:spacing w:before="319" w:after="319" w:line="288" w:lineRule="atLeast"/>
        <w:outlineLvl w:val="3"/>
        <w:rPr>
          <w:rFonts w:ascii="Arial" w:eastAsia="Times New Roman" w:hAnsi="Arial" w:cs="Arial"/>
          <w:b/>
          <w:bCs/>
          <w:color w:val="313132"/>
          <w:lang w:eastAsia="zh-CN"/>
        </w:rPr>
      </w:pPr>
      <w:r w:rsidRPr="00692E91">
        <w:rPr>
          <w:rFonts w:ascii="Arial" w:eastAsia="Times New Roman" w:hAnsi="Arial" w:cs="Arial"/>
          <w:b/>
          <w:bCs/>
          <w:color w:val="313132"/>
          <w:lang w:eastAsia="zh-CN"/>
        </w:rPr>
        <w:t>Create and communicate (writing, speaking, representing)</w:t>
      </w:r>
    </w:p>
    <w:p w14:paraId="33CE507F"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Respectfully </w:t>
      </w:r>
      <w:hyperlink r:id="rId19" w:history="1">
        <w:r w:rsidRPr="00692E91">
          <w:rPr>
            <w:rFonts w:ascii="Arial" w:eastAsia="Times New Roman" w:hAnsi="Arial" w:cs="Arial"/>
            <w:color w:val="0071B3"/>
            <w:u w:val="single"/>
            <w:lang w:eastAsia="zh-CN"/>
          </w:rPr>
          <w:t>exchange ideas and viewpoints</w:t>
        </w:r>
      </w:hyperlink>
      <w:r w:rsidRPr="00692E91">
        <w:rPr>
          <w:rFonts w:ascii="Arial" w:eastAsia="Times New Roman" w:hAnsi="Arial" w:cs="Arial"/>
          <w:color w:val="3B3B3B"/>
          <w:lang w:eastAsia="zh-CN"/>
        </w:rPr>
        <w:t> from diverse perspectives to build shared understandings and extend thinking</w:t>
      </w:r>
    </w:p>
    <w:p w14:paraId="0CF2F6B3"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Demonstrate </w:t>
      </w:r>
      <w:hyperlink r:id="rId20" w:anchor=";" w:history="1">
        <w:r w:rsidRPr="00692E91">
          <w:rPr>
            <w:rFonts w:ascii="Arial" w:eastAsia="Times New Roman" w:hAnsi="Arial" w:cs="Arial"/>
            <w:color w:val="0071B3"/>
            <w:u w:val="single"/>
            <w:lang w:eastAsia="zh-CN"/>
          </w:rPr>
          <w:t>speaking and listening skills</w:t>
        </w:r>
      </w:hyperlink>
      <w:r w:rsidRPr="00692E91">
        <w:rPr>
          <w:rFonts w:ascii="Arial" w:eastAsia="Times New Roman" w:hAnsi="Arial" w:cs="Arial"/>
          <w:color w:val="3B3B3B"/>
          <w:lang w:eastAsia="zh-CN"/>
        </w:rPr>
        <w:t> in a variety of formal and informal contexts for a </w:t>
      </w:r>
      <w:hyperlink r:id="rId21" w:anchor=";" w:history="1">
        <w:r w:rsidRPr="00692E91">
          <w:rPr>
            <w:rFonts w:ascii="Arial" w:eastAsia="Times New Roman" w:hAnsi="Arial" w:cs="Arial"/>
            <w:color w:val="0071B3"/>
            <w:u w:val="single"/>
            <w:lang w:eastAsia="zh-CN"/>
          </w:rPr>
          <w:t>range of purposes</w:t>
        </w:r>
      </w:hyperlink>
    </w:p>
    <w:p w14:paraId="5FEEED58"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 xml:space="preserve">Select and apply appropriate oral communication formats for intended </w:t>
      </w:r>
      <w:proofErr w:type="gramStart"/>
      <w:r w:rsidRPr="00692E91">
        <w:rPr>
          <w:rFonts w:ascii="Arial" w:eastAsia="Times New Roman" w:hAnsi="Arial" w:cs="Arial"/>
          <w:color w:val="3B3B3B"/>
          <w:lang w:eastAsia="zh-CN"/>
        </w:rPr>
        <w:t>purposes</w:t>
      </w:r>
      <w:proofErr w:type="gramEnd"/>
    </w:p>
    <w:p w14:paraId="6C142B46"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 xml:space="preserve">Express and support an opinion with </w:t>
      </w:r>
      <w:proofErr w:type="gramStart"/>
      <w:r w:rsidRPr="00692E91">
        <w:rPr>
          <w:rFonts w:ascii="Arial" w:eastAsia="Times New Roman" w:hAnsi="Arial" w:cs="Arial"/>
          <w:color w:val="3B3B3B"/>
          <w:lang w:eastAsia="zh-CN"/>
        </w:rPr>
        <w:t>evidence</w:t>
      </w:r>
      <w:proofErr w:type="gramEnd"/>
    </w:p>
    <w:p w14:paraId="5CCD0241"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highlight w:val="yellow"/>
          <w:lang w:eastAsia="zh-CN"/>
        </w:rPr>
        <w:t xml:space="preserve">Respond to text in personal, creative, and critical </w:t>
      </w:r>
      <w:proofErr w:type="gramStart"/>
      <w:r w:rsidRPr="00692E91">
        <w:rPr>
          <w:rFonts w:ascii="Arial" w:eastAsia="Times New Roman" w:hAnsi="Arial" w:cs="Arial"/>
          <w:color w:val="3B3B3B"/>
          <w:highlight w:val="yellow"/>
          <w:lang w:eastAsia="zh-CN"/>
        </w:rPr>
        <w:t>ways</w:t>
      </w:r>
      <w:proofErr w:type="gramEnd"/>
    </w:p>
    <w:p w14:paraId="3FDC721F"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Use </w:t>
      </w:r>
      <w:hyperlink r:id="rId22" w:anchor=";" w:history="1">
        <w:r w:rsidRPr="00692E91">
          <w:rPr>
            <w:rFonts w:ascii="Arial" w:eastAsia="Times New Roman" w:hAnsi="Arial" w:cs="Arial"/>
            <w:color w:val="0071B3"/>
            <w:u w:val="single"/>
            <w:lang w:eastAsia="zh-CN"/>
          </w:rPr>
          <w:t>writing and design processes</w:t>
        </w:r>
      </w:hyperlink>
      <w:r w:rsidRPr="00692E91">
        <w:rPr>
          <w:rFonts w:ascii="Arial" w:eastAsia="Times New Roman" w:hAnsi="Arial" w:cs="Arial"/>
          <w:color w:val="3B3B3B"/>
          <w:lang w:eastAsia="zh-CN"/>
        </w:rPr>
        <w:t> to plan, develop, and create engaging and meaningful texts for a variety of purposes and </w:t>
      </w:r>
      <w:hyperlink r:id="rId23" w:anchor=";" w:history="1">
        <w:r w:rsidRPr="00692E91">
          <w:rPr>
            <w:rFonts w:ascii="Arial" w:eastAsia="Times New Roman" w:hAnsi="Arial" w:cs="Arial"/>
            <w:color w:val="0071B3"/>
            <w:u w:val="single"/>
            <w:lang w:eastAsia="zh-CN"/>
          </w:rPr>
          <w:t>audiences</w:t>
        </w:r>
      </w:hyperlink>
    </w:p>
    <w:p w14:paraId="0712E86E"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Assess and </w:t>
      </w:r>
      <w:hyperlink r:id="rId24" w:history="1">
        <w:r w:rsidRPr="00692E91">
          <w:rPr>
            <w:rFonts w:ascii="Arial" w:eastAsia="Times New Roman" w:hAnsi="Arial" w:cs="Arial"/>
            <w:color w:val="0071B3"/>
            <w:u w:val="single"/>
            <w:lang w:eastAsia="zh-CN"/>
          </w:rPr>
          <w:t>refine texts to improve clarity, effectiveness, and impact</w:t>
        </w:r>
      </w:hyperlink>
    </w:p>
    <w:p w14:paraId="7B6B7D47"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Experiment with genres, forms, or styles of texts</w:t>
      </w:r>
    </w:p>
    <w:p w14:paraId="65B20B45"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 xml:space="preserve">Use the conventions of First Peoples and other Canadian spelling, syntax, and diction proficiently and as appropriate to the </w:t>
      </w:r>
      <w:proofErr w:type="gramStart"/>
      <w:r w:rsidRPr="00692E91">
        <w:rPr>
          <w:rFonts w:ascii="Arial" w:eastAsia="Times New Roman" w:hAnsi="Arial" w:cs="Arial"/>
          <w:color w:val="3B3B3B"/>
          <w:lang w:eastAsia="zh-CN"/>
        </w:rPr>
        <w:t>context</w:t>
      </w:r>
      <w:proofErr w:type="gramEnd"/>
    </w:p>
    <w:p w14:paraId="7A674748" w14:textId="77777777" w:rsidR="00692E91"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 xml:space="preserve">Transform ideas and information to create original texts, using various genres, forms, structures, and </w:t>
      </w:r>
      <w:proofErr w:type="gramStart"/>
      <w:r w:rsidRPr="00692E91">
        <w:rPr>
          <w:rFonts w:ascii="Arial" w:eastAsia="Times New Roman" w:hAnsi="Arial" w:cs="Arial"/>
          <w:color w:val="3B3B3B"/>
          <w:lang w:eastAsia="zh-CN"/>
        </w:rPr>
        <w:t>styles</w:t>
      </w:r>
      <w:proofErr w:type="gramEnd"/>
    </w:p>
    <w:p w14:paraId="68E9639C" w14:textId="7C407D0A" w:rsidR="00C0132F" w:rsidRPr="00692E91" w:rsidRDefault="00692E91" w:rsidP="00692E91">
      <w:pPr>
        <w:shd w:val="clear" w:color="auto" w:fill="FFFFFF"/>
        <w:spacing w:after="150" w:line="240" w:lineRule="auto"/>
        <w:rPr>
          <w:rFonts w:ascii="Arial" w:eastAsia="Times New Roman" w:hAnsi="Arial" w:cs="Arial"/>
          <w:color w:val="3B3B3B"/>
          <w:lang w:eastAsia="zh-CN"/>
        </w:rPr>
      </w:pPr>
      <w:r w:rsidRPr="00692E91">
        <w:rPr>
          <w:rFonts w:ascii="Arial" w:eastAsia="Times New Roman" w:hAnsi="Arial" w:cs="Arial"/>
          <w:color w:val="3B3B3B"/>
          <w:lang w:eastAsia="zh-CN"/>
        </w:rPr>
        <w:t xml:space="preserve">Recognize intellectual property rights and community protocols and apply as </w:t>
      </w:r>
      <w:proofErr w:type="gramStart"/>
      <w:r w:rsidRPr="00692E91">
        <w:rPr>
          <w:rFonts w:ascii="Arial" w:eastAsia="Times New Roman" w:hAnsi="Arial" w:cs="Arial"/>
          <w:color w:val="3B3B3B"/>
          <w:lang w:eastAsia="zh-CN"/>
        </w:rPr>
        <w:t>necessary</w:t>
      </w:r>
      <w:proofErr w:type="gramEnd"/>
    </w:p>
    <w:p w14:paraId="569210CD" w14:textId="77777777" w:rsidR="00C0132F" w:rsidRPr="00C0132F" w:rsidRDefault="00C0132F" w:rsidP="00C0132F">
      <w:pPr>
        <w:spacing w:after="0" w:line="240" w:lineRule="auto"/>
        <w:rPr>
          <w:rFonts w:ascii="Arial" w:eastAsia="Times New Roman" w:hAnsi="Arial" w:cs="Arial"/>
          <w:b/>
          <w:bCs/>
          <w:i/>
          <w:iCs/>
          <w:color w:val="3B3B3B"/>
          <w:lang w:eastAsia="zh-CN"/>
        </w:rPr>
      </w:pPr>
      <w:r w:rsidRPr="00C0132F">
        <w:rPr>
          <w:rFonts w:ascii="Arial" w:eastAsia="Times New Roman" w:hAnsi="Arial" w:cs="Arial"/>
          <w:b/>
          <w:bCs/>
          <w:i/>
          <w:iCs/>
          <w:color w:val="3B3B3B"/>
          <w:lang w:eastAsia="zh-CN"/>
        </w:rPr>
        <w:t>Students are expected to know the following:</w:t>
      </w:r>
    </w:p>
    <w:p w14:paraId="3C9B62C3" w14:textId="77777777" w:rsidR="00C0132F" w:rsidRPr="00C0132F" w:rsidRDefault="00C0132F" w:rsidP="00C0132F">
      <w:pPr>
        <w:spacing w:after="150" w:line="240" w:lineRule="auto"/>
        <w:rPr>
          <w:rFonts w:ascii="Arial" w:eastAsia="Times New Roman" w:hAnsi="Arial" w:cs="Arial"/>
          <w:color w:val="3B3B3B"/>
          <w:lang w:eastAsia="zh-CN"/>
        </w:rPr>
      </w:pPr>
      <w:r w:rsidRPr="00C0132F">
        <w:rPr>
          <w:rFonts w:ascii="Arial" w:eastAsia="Times New Roman" w:hAnsi="Arial" w:cs="Arial"/>
          <w:color w:val="3B3B3B"/>
          <w:lang w:eastAsia="zh-CN"/>
        </w:rPr>
        <w:lastRenderedPageBreak/>
        <w:t>A wide variety of BC, Canadian, and global First Peoples texts</w:t>
      </w:r>
    </w:p>
    <w:p w14:paraId="3028A7F6" w14:textId="77777777" w:rsidR="00C0132F" w:rsidRPr="00C0132F" w:rsidRDefault="00C0132F" w:rsidP="00C0132F">
      <w:pPr>
        <w:spacing w:after="150" w:line="240" w:lineRule="auto"/>
        <w:rPr>
          <w:rFonts w:ascii="Arial" w:eastAsia="Times New Roman" w:hAnsi="Arial" w:cs="Arial"/>
          <w:color w:val="3B3B3B"/>
          <w:lang w:eastAsia="zh-CN"/>
        </w:rPr>
      </w:pPr>
      <w:r w:rsidRPr="00C0132F">
        <w:rPr>
          <w:rFonts w:ascii="Arial" w:eastAsia="Times New Roman" w:hAnsi="Arial" w:cs="Arial"/>
          <w:color w:val="3B3B3B"/>
          <w:lang w:eastAsia="zh-CN"/>
        </w:rPr>
        <w:t>A wide variety of text </w:t>
      </w:r>
      <w:hyperlink r:id="rId25" w:anchor=";" w:history="1">
        <w:r w:rsidRPr="00C0132F">
          <w:rPr>
            <w:rFonts w:ascii="Arial" w:eastAsia="Times New Roman" w:hAnsi="Arial" w:cs="Arial"/>
            <w:color w:val="0071B3"/>
            <w:u w:val="single"/>
            <w:lang w:eastAsia="zh-CN"/>
          </w:rPr>
          <w:t>forms</w:t>
        </w:r>
      </w:hyperlink>
      <w:r w:rsidRPr="00C0132F">
        <w:rPr>
          <w:rFonts w:ascii="Arial" w:eastAsia="Times New Roman" w:hAnsi="Arial" w:cs="Arial"/>
          <w:color w:val="3B3B3B"/>
          <w:lang w:eastAsia="zh-CN"/>
        </w:rPr>
        <w:t> and </w:t>
      </w:r>
      <w:hyperlink r:id="rId26" w:anchor=";" w:history="1">
        <w:r w:rsidRPr="00C0132F">
          <w:rPr>
            <w:rFonts w:ascii="Arial" w:eastAsia="Times New Roman" w:hAnsi="Arial" w:cs="Arial"/>
            <w:color w:val="0071B3"/>
            <w:u w:val="single"/>
            <w:lang w:eastAsia="zh-CN"/>
          </w:rPr>
          <w:t>genres</w:t>
        </w:r>
      </w:hyperlink>
    </w:p>
    <w:p w14:paraId="22C04908" w14:textId="77777777" w:rsidR="00C0132F" w:rsidRPr="00C0132F" w:rsidRDefault="00C0132F" w:rsidP="00C0132F">
      <w:pPr>
        <w:spacing w:after="150" w:line="240" w:lineRule="auto"/>
        <w:rPr>
          <w:rFonts w:ascii="Arial" w:eastAsia="Times New Roman" w:hAnsi="Arial" w:cs="Arial"/>
          <w:color w:val="3B3B3B"/>
          <w:lang w:eastAsia="zh-CN"/>
        </w:rPr>
      </w:pPr>
      <w:hyperlink r:id="rId27" w:history="1">
        <w:r w:rsidRPr="00C0132F">
          <w:rPr>
            <w:rFonts w:ascii="Arial" w:eastAsia="Times New Roman" w:hAnsi="Arial" w:cs="Arial"/>
            <w:color w:val="0071B3"/>
            <w:u w:val="single"/>
            <w:lang w:eastAsia="zh-CN"/>
          </w:rPr>
          <w:t>Common themes in First Peoples literature</w:t>
        </w:r>
      </w:hyperlink>
    </w:p>
    <w:p w14:paraId="45BE8861" w14:textId="77777777" w:rsidR="00C0132F" w:rsidRPr="00C0132F" w:rsidRDefault="00C0132F" w:rsidP="00C0132F">
      <w:pPr>
        <w:spacing w:after="150" w:line="240" w:lineRule="auto"/>
        <w:rPr>
          <w:rFonts w:ascii="Arial" w:eastAsia="Times New Roman" w:hAnsi="Arial" w:cs="Arial"/>
          <w:color w:val="3B3B3B"/>
          <w:lang w:eastAsia="zh-CN"/>
        </w:rPr>
      </w:pPr>
      <w:r w:rsidRPr="00C0132F">
        <w:rPr>
          <w:rFonts w:ascii="Arial" w:eastAsia="Times New Roman" w:hAnsi="Arial" w:cs="Arial"/>
          <w:color w:val="3B3B3B"/>
          <w:lang w:eastAsia="zh-CN"/>
        </w:rPr>
        <w:t>Reconciliation in Canada</w:t>
      </w:r>
    </w:p>
    <w:p w14:paraId="3982CE3A" w14:textId="77777777" w:rsidR="00C0132F" w:rsidRPr="00C0132F" w:rsidRDefault="00C0132F" w:rsidP="00C0132F">
      <w:pPr>
        <w:spacing w:after="0" w:line="240" w:lineRule="auto"/>
        <w:rPr>
          <w:rFonts w:ascii="Arial" w:eastAsia="Times New Roman" w:hAnsi="Arial" w:cs="Arial"/>
          <w:lang w:eastAsia="zh-CN"/>
        </w:rPr>
      </w:pPr>
      <w:r w:rsidRPr="00C0132F">
        <w:rPr>
          <w:rFonts w:ascii="Arial" w:eastAsia="Times New Roman" w:hAnsi="Arial" w:cs="Arial"/>
          <w:color w:val="3B3B3B"/>
          <w:lang w:eastAsia="zh-CN"/>
        </w:rPr>
        <w:t>First Peoples oral traditions</w:t>
      </w:r>
    </w:p>
    <w:p w14:paraId="6A2E4A81" w14:textId="77777777" w:rsidR="00C0132F" w:rsidRPr="00C0132F" w:rsidRDefault="00C0132F" w:rsidP="00C0132F">
      <w:pPr>
        <w:numPr>
          <w:ilvl w:val="0"/>
          <w:numId w:val="3"/>
        </w:numPr>
        <w:spacing w:before="100" w:beforeAutospacing="1" w:after="100" w:afterAutospacing="1" w:line="240" w:lineRule="auto"/>
        <w:rPr>
          <w:rFonts w:ascii="Arial" w:eastAsia="Times New Roman" w:hAnsi="Arial" w:cs="Arial"/>
          <w:lang w:eastAsia="zh-CN"/>
        </w:rPr>
      </w:pPr>
      <w:r w:rsidRPr="00C0132F">
        <w:rPr>
          <w:rFonts w:ascii="Arial" w:eastAsia="Times New Roman" w:hAnsi="Arial" w:cs="Arial"/>
          <w:color w:val="3B3B3B"/>
          <w:lang w:eastAsia="zh-CN"/>
        </w:rPr>
        <w:t>the </w:t>
      </w:r>
      <w:hyperlink r:id="rId28" w:history="1">
        <w:r w:rsidRPr="00C0132F">
          <w:rPr>
            <w:rFonts w:ascii="Arial" w:eastAsia="Times New Roman" w:hAnsi="Arial" w:cs="Arial"/>
            <w:color w:val="0071B3"/>
            <w:u w:val="single"/>
            <w:lang w:eastAsia="zh-CN"/>
          </w:rPr>
          <w:t>legal status</w:t>
        </w:r>
      </w:hyperlink>
      <w:r w:rsidRPr="00C0132F">
        <w:rPr>
          <w:rFonts w:ascii="Arial" w:eastAsia="Times New Roman" w:hAnsi="Arial" w:cs="Arial"/>
          <w:color w:val="3B3B3B"/>
          <w:lang w:eastAsia="zh-CN"/>
        </w:rPr>
        <w:t> of First Peoples oral traditions in Canada</w:t>
      </w:r>
    </w:p>
    <w:p w14:paraId="0CED22FD" w14:textId="77777777" w:rsidR="00C0132F" w:rsidRPr="00C0132F" w:rsidRDefault="00C0132F" w:rsidP="00C0132F">
      <w:pPr>
        <w:numPr>
          <w:ilvl w:val="0"/>
          <w:numId w:val="3"/>
        </w:numPr>
        <w:spacing w:before="100" w:beforeAutospacing="1" w:after="100" w:afterAutospacing="1" w:line="240" w:lineRule="auto"/>
        <w:rPr>
          <w:rFonts w:ascii="Arial" w:eastAsia="Times New Roman" w:hAnsi="Arial" w:cs="Arial"/>
          <w:color w:val="3B3B3B"/>
          <w:lang w:eastAsia="zh-CN"/>
        </w:rPr>
      </w:pPr>
      <w:r w:rsidRPr="00C0132F">
        <w:rPr>
          <w:rFonts w:ascii="Arial" w:eastAsia="Times New Roman" w:hAnsi="Arial" w:cs="Arial"/>
          <w:color w:val="3B3B3B"/>
          <w:lang w:eastAsia="zh-CN"/>
        </w:rPr>
        <w:t>purposes of oral texts</w:t>
      </w:r>
    </w:p>
    <w:p w14:paraId="0063FB83" w14:textId="77777777" w:rsidR="00C0132F" w:rsidRPr="00C0132F" w:rsidRDefault="00C0132F" w:rsidP="00C0132F">
      <w:pPr>
        <w:numPr>
          <w:ilvl w:val="0"/>
          <w:numId w:val="3"/>
        </w:numPr>
        <w:spacing w:before="100" w:beforeAutospacing="1" w:after="100" w:afterAutospacing="1" w:line="240" w:lineRule="auto"/>
        <w:rPr>
          <w:rFonts w:ascii="Arial" w:eastAsia="Times New Roman" w:hAnsi="Arial" w:cs="Arial"/>
          <w:color w:val="3B3B3B"/>
          <w:lang w:eastAsia="zh-CN"/>
        </w:rPr>
      </w:pPr>
      <w:r w:rsidRPr="00C0132F">
        <w:rPr>
          <w:rFonts w:ascii="Arial" w:eastAsia="Times New Roman" w:hAnsi="Arial" w:cs="Arial"/>
          <w:color w:val="3B3B3B"/>
          <w:lang w:eastAsia="zh-CN"/>
        </w:rPr>
        <w:t>the relationship between oral tradition and land/place</w:t>
      </w:r>
    </w:p>
    <w:p w14:paraId="16B47B87" w14:textId="77777777" w:rsidR="00C0132F" w:rsidRPr="00C0132F" w:rsidRDefault="00C0132F" w:rsidP="00C0132F">
      <w:pPr>
        <w:spacing w:after="0" w:line="240" w:lineRule="auto"/>
        <w:rPr>
          <w:rFonts w:ascii="Arial" w:eastAsia="Times New Roman" w:hAnsi="Arial" w:cs="Arial"/>
          <w:lang w:eastAsia="zh-CN"/>
        </w:rPr>
      </w:pPr>
      <w:hyperlink r:id="rId29" w:anchor=";" w:history="1">
        <w:r w:rsidRPr="00C0132F">
          <w:rPr>
            <w:rFonts w:ascii="Arial" w:eastAsia="Times New Roman" w:hAnsi="Arial" w:cs="Arial"/>
            <w:color w:val="0071B3"/>
            <w:u w:val="single"/>
            <w:lang w:eastAsia="zh-CN"/>
          </w:rPr>
          <w:t>Protocols</w:t>
        </w:r>
      </w:hyperlink>
    </w:p>
    <w:p w14:paraId="24F3A098" w14:textId="77777777" w:rsidR="00C0132F" w:rsidRPr="00C0132F" w:rsidRDefault="00C0132F" w:rsidP="00C0132F">
      <w:pPr>
        <w:numPr>
          <w:ilvl w:val="0"/>
          <w:numId w:val="4"/>
        </w:numPr>
        <w:spacing w:before="100" w:beforeAutospacing="1" w:after="100" w:afterAutospacing="1" w:line="240" w:lineRule="auto"/>
        <w:rPr>
          <w:rFonts w:ascii="Arial" w:eastAsia="Times New Roman" w:hAnsi="Arial" w:cs="Arial"/>
          <w:lang w:eastAsia="zh-CN"/>
        </w:rPr>
      </w:pPr>
      <w:r w:rsidRPr="00C0132F">
        <w:rPr>
          <w:rFonts w:ascii="Arial" w:eastAsia="Times New Roman" w:hAnsi="Arial" w:cs="Arial"/>
          <w:color w:val="3B3B3B"/>
          <w:lang w:eastAsia="zh-CN"/>
        </w:rPr>
        <w:t>protocols related to </w:t>
      </w:r>
      <w:hyperlink r:id="rId30" w:anchor=";" w:history="1">
        <w:r w:rsidRPr="00C0132F">
          <w:rPr>
            <w:rFonts w:ascii="Arial" w:eastAsia="Times New Roman" w:hAnsi="Arial" w:cs="Arial"/>
            <w:color w:val="0071B3"/>
            <w:u w:val="single"/>
            <w:lang w:eastAsia="zh-CN"/>
          </w:rPr>
          <w:t>ownership and use of First Peoples oral texts</w:t>
        </w:r>
      </w:hyperlink>
    </w:p>
    <w:p w14:paraId="3164B20E" w14:textId="77777777" w:rsidR="00C0132F" w:rsidRPr="00C0132F" w:rsidRDefault="00C0132F" w:rsidP="00C0132F">
      <w:pPr>
        <w:numPr>
          <w:ilvl w:val="0"/>
          <w:numId w:val="4"/>
        </w:numPr>
        <w:spacing w:before="100" w:beforeAutospacing="1" w:after="100" w:afterAutospacing="1" w:line="240" w:lineRule="auto"/>
        <w:rPr>
          <w:rFonts w:ascii="Arial" w:eastAsia="Times New Roman" w:hAnsi="Arial" w:cs="Arial"/>
          <w:color w:val="3B3B3B"/>
          <w:lang w:eastAsia="zh-CN"/>
        </w:rPr>
      </w:pPr>
      <w:hyperlink r:id="rId31" w:anchor=";" w:history="1">
        <w:r w:rsidRPr="00C0132F">
          <w:rPr>
            <w:rFonts w:ascii="Arial" w:eastAsia="Times New Roman" w:hAnsi="Arial" w:cs="Arial"/>
            <w:color w:val="0071B3"/>
            <w:u w:val="single"/>
            <w:lang w:eastAsia="zh-CN"/>
          </w:rPr>
          <w:t>acknowledgement of territory</w:t>
        </w:r>
      </w:hyperlink>
    </w:p>
    <w:p w14:paraId="7F0F9009" w14:textId="77777777" w:rsidR="00C0132F" w:rsidRPr="00C0132F" w:rsidRDefault="00C0132F" w:rsidP="00C0132F">
      <w:pPr>
        <w:numPr>
          <w:ilvl w:val="0"/>
          <w:numId w:val="4"/>
        </w:numPr>
        <w:spacing w:before="100" w:beforeAutospacing="1" w:after="100" w:afterAutospacing="1" w:line="240" w:lineRule="auto"/>
        <w:rPr>
          <w:rFonts w:ascii="Arial" w:eastAsia="Times New Roman" w:hAnsi="Arial" w:cs="Arial"/>
          <w:color w:val="3B3B3B"/>
          <w:lang w:eastAsia="zh-CN"/>
        </w:rPr>
      </w:pPr>
      <w:hyperlink r:id="rId32" w:anchor=";" w:history="1">
        <w:r w:rsidRPr="00C0132F">
          <w:rPr>
            <w:rFonts w:ascii="Arial" w:eastAsia="Times New Roman" w:hAnsi="Arial" w:cs="Arial"/>
            <w:color w:val="0071B3"/>
            <w:u w:val="single"/>
            <w:lang w:eastAsia="zh-CN"/>
          </w:rPr>
          <w:t>situating oneself in relation to others and place</w:t>
        </w:r>
      </w:hyperlink>
    </w:p>
    <w:p w14:paraId="13159804" w14:textId="77777777" w:rsidR="00C0132F" w:rsidRPr="00C0132F" w:rsidRDefault="00C0132F" w:rsidP="00C0132F">
      <w:pPr>
        <w:numPr>
          <w:ilvl w:val="0"/>
          <w:numId w:val="4"/>
        </w:numPr>
        <w:spacing w:before="100" w:beforeAutospacing="1" w:after="100" w:afterAutospacing="1" w:line="240" w:lineRule="auto"/>
        <w:rPr>
          <w:rFonts w:ascii="Arial" w:eastAsia="Times New Roman" w:hAnsi="Arial" w:cs="Arial"/>
          <w:color w:val="3B3B3B"/>
          <w:lang w:eastAsia="zh-CN"/>
        </w:rPr>
      </w:pPr>
      <w:r w:rsidRPr="00C0132F">
        <w:rPr>
          <w:rFonts w:ascii="Arial" w:eastAsia="Times New Roman" w:hAnsi="Arial" w:cs="Arial"/>
          <w:color w:val="3B3B3B"/>
          <w:lang w:eastAsia="zh-CN"/>
        </w:rPr>
        <w:t>processes related to protocols and expectations </w:t>
      </w:r>
      <w:hyperlink r:id="rId33" w:anchor=";" w:history="1">
        <w:r w:rsidRPr="00C0132F">
          <w:rPr>
            <w:rFonts w:ascii="Arial" w:eastAsia="Times New Roman" w:hAnsi="Arial" w:cs="Arial"/>
            <w:color w:val="0071B3"/>
            <w:u w:val="single"/>
            <w:lang w:eastAsia="zh-CN"/>
          </w:rPr>
          <w:t>when engaging with First Nations communities and Aboriginal organizations</w:t>
        </w:r>
      </w:hyperlink>
    </w:p>
    <w:p w14:paraId="3E7596E9" w14:textId="77777777" w:rsidR="00C0132F" w:rsidRPr="00C0132F" w:rsidRDefault="00C0132F" w:rsidP="00C0132F">
      <w:pPr>
        <w:spacing w:after="0" w:line="240" w:lineRule="auto"/>
        <w:rPr>
          <w:rFonts w:ascii="Arial" w:eastAsia="Times New Roman" w:hAnsi="Arial" w:cs="Arial"/>
          <w:lang w:eastAsia="zh-CN"/>
        </w:rPr>
      </w:pPr>
      <w:hyperlink r:id="rId34" w:anchor=";" w:history="1">
        <w:r w:rsidRPr="00C0132F">
          <w:rPr>
            <w:rFonts w:ascii="Arial" w:eastAsia="Times New Roman" w:hAnsi="Arial" w:cs="Arial"/>
            <w:color w:val="0071B3"/>
            <w:u w:val="single"/>
            <w:lang w:eastAsia="zh-CN"/>
          </w:rPr>
          <w:t>Text features</w:t>
        </w:r>
      </w:hyperlink>
      <w:r w:rsidRPr="00C0132F">
        <w:rPr>
          <w:rFonts w:ascii="Arial" w:eastAsia="Times New Roman" w:hAnsi="Arial" w:cs="Arial"/>
          <w:color w:val="3B3B3B"/>
          <w:lang w:eastAsia="zh-CN"/>
        </w:rPr>
        <w:t> and </w:t>
      </w:r>
      <w:hyperlink r:id="rId35" w:anchor=";" w:history="1">
        <w:r w:rsidRPr="00C0132F">
          <w:rPr>
            <w:rFonts w:ascii="Arial" w:eastAsia="Times New Roman" w:hAnsi="Arial" w:cs="Arial"/>
            <w:color w:val="0071B3"/>
            <w:u w:val="single"/>
            <w:lang w:eastAsia="zh-CN"/>
          </w:rPr>
          <w:t>structures</w:t>
        </w:r>
      </w:hyperlink>
    </w:p>
    <w:p w14:paraId="402B5118" w14:textId="77777777" w:rsidR="00C0132F" w:rsidRPr="00C0132F" w:rsidRDefault="00C0132F" w:rsidP="00C0132F">
      <w:pPr>
        <w:numPr>
          <w:ilvl w:val="0"/>
          <w:numId w:val="5"/>
        </w:numPr>
        <w:spacing w:before="100" w:beforeAutospacing="1" w:after="100" w:afterAutospacing="1" w:line="240" w:lineRule="auto"/>
        <w:rPr>
          <w:rFonts w:ascii="Arial" w:eastAsia="Times New Roman" w:hAnsi="Arial" w:cs="Arial"/>
          <w:lang w:eastAsia="zh-CN"/>
        </w:rPr>
      </w:pPr>
      <w:r w:rsidRPr="00C0132F">
        <w:rPr>
          <w:rFonts w:ascii="Arial" w:eastAsia="Times New Roman" w:hAnsi="Arial" w:cs="Arial"/>
          <w:color w:val="3B3B3B"/>
          <w:lang w:eastAsia="zh-CN"/>
        </w:rPr>
        <w:t>narrative structures, including </w:t>
      </w:r>
      <w:hyperlink r:id="rId36" w:anchor=";" w:history="1">
        <w:r w:rsidRPr="00C0132F">
          <w:rPr>
            <w:rFonts w:ascii="Arial" w:eastAsia="Times New Roman" w:hAnsi="Arial" w:cs="Arial"/>
            <w:color w:val="0071B3"/>
            <w:u w:val="single"/>
            <w:lang w:eastAsia="zh-CN"/>
          </w:rPr>
          <w:t>those found in First Peoples texts</w:t>
        </w:r>
      </w:hyperlink>
    </w:p>
    <w:p w14:paraId="58D2E780" w14:textId="77777777" w:rsidR="00C0132F" w:rsidRPr="00C0132F" w:rsidRDefault="00C0132F" w:rsidP="00C0132F">
      <w:pPr>
        <w:numPr>
          <w:ilvl w:val="0"/>
          <w:numId w:val="5"/>
        </w:numPr>
        <w:spacing w:before="100" w:beforeAutospacing="1" w:after="100" w:afterAutospacing="1" w:line="240" w:lineRule="auto"/>
        <w:rPr>
          <w:rFonts w:ascii="Arial" w:eastAsia="Times New Roman" w:hAnsi="Arial" w:cs="Arial"/>
          <w:color w:val="3B3B3B"/>
          <w:lang w:eastAsia="zh-CN"/>
        </w:rPr>
      </w:pPr>
      <w:r w:rsidRPr="00C0132F">
        <w:rPr>
          <w:rFonts w:ascii="Arial" w:eastAsia="Times New Roman" w:hAnsi="Arial" w:cs="Arial"/>
          <w:color w:val="3B3B3B"/>
          <w:lang w:eastAsia="zh-CN"/>
        </w:rPr>
        <w:t>form, </w:t>
      </w:r>
      <w:hyperlink r:id="rId37" w:anchor=";" w:history="1">
        <w:r w:rsidRPr="00C0132F">
          <w:rPr>
            <w:rFonts w:ascii="Arial" w:eastAsia="Times New Roman" w:hAnsi="Arial" w:cs="Arial"/>
            <w:color w:val="0071B3"/>
            <w:u w:val="single"/>
            <w:lang w:eastAsia="zh-CN"/>
          </w:rPr>
          <w:t>function</w:t>
        </w:r>
      </w:hyperlink>
      <w:r w:rsidRPr="00C0132F">
        <w:rPr>
          <w:rFonts w:ascii="Arial" w:eastAsia="Times New Roman" w:hAnsi="Arial" w:cs="Arial"/>
          <w:color w:val="3B3B3B"/>
          <w:lang w:eastAsia="zh-CN"/>
        </w:rPr>
        <w:t>, and genre of texts</w:t>
      </w:r>
    </w:p>
    <w:p w14:paraId="2E07F4EA" w14:textId="77777777" w:rsidR="00C0132F" w:rsidRPr="00C0132F" w:rsidRDefault="00C0132F" w:rsidP="00C0132F">
      <w:pPr>
        <w:numPr>
          <w:ilvl w:val="0"/>
          <w:numId w:val="5"/>
        </w:numPr>
        <w:spacing w:before="100" w:beforeAutospacing="1" w:after="100" w:afterAutospacing="1" w:line="240" w:lineRule="auto"/>
        <w:rPr>
          <w:rFonts w:ascii="Arial" w:eastAsia="Times New Roman" w:hAnsi="Arial" w:cs="Arial"/>
          <w:color w:val="3B3B3B"/>
          <w:lang w:eastAsia="zh-CN"/>
        </w:rPr>
      </w:pPr>
      <w:r w:rsidRPr="00C0132F">
        <w:rPr>
          <w:rFonts w:ascii="Arial" w:eastAsia="Times New Roman" w:hAnsi="Arial" w:cs="Arial"/>
          <w:color w:val="3B3B3B"/>
          <w:lang w:eastAsia="zh-CN"/>
        </w:rPr>
        <w:t>elements of visual/graphic texts</w:t>
      </w:r>
    </w:p>
    <w:p w14:paraId="024B7F91" w14:textId="77777777" w:rsidR="00C0132F" w:rsidRPr="00C0132F" w:rsidRDefault="00C0132F" w:rsidP="00C0132F">
      <w:pPr>
        <w:spacing w:after="0" w:line="240" w:lineRule="auto"/>
        <w:rPr>
          <w:rFonts w:ascii="Arial" w:eastAsia="Times New Roman" w:hAnsi="Arial" w:cs="Arial"/>
          <w:lang w:eastAsia="zh-CN"/>
        </w:rPr>
      </w:pPr>
      <w:r w:rsidRPr="00C0132F">
        <w:rPr>
          <w:rFonts w:ascii="Arial" w:eastAsia="Times New Roman" w:hAnsi="Arial" w:cs="Arial"/>
          <w:color w:val="3B3B3B"/>
          <w:lang w:eastAsia="zh-CN"/>
        </w:rPr>
        <w:t>Strategies and processes</w:t>
      </w:r>
    </w:p>
    <w:p w14:paraId="256986E3" w14:textId="77777777" w:rsidR="00C0132F" w:rsidRPr="00C0132F" w:rsidRDefault="00C0132F" w:rsidP="00C0132F">
      <w:pPr>
        <w:numPr>
          <w:ilvl w:val="0"/>
          <w:numId w:val="6"/>
        </w:numPr>
        <w:spacing w:before="100" w:beforeAutospacing="1" w:after="100" w:afterAutospacing="1" w:line="240" w:lineRule="auto"/>
        <w:rPr>
          <w:rFonts w:ascii="Arial" w:eastAsia="Times New Roman" w:hAnsi="Arial" w:cs="Arial"/>
          <w:lang w:eastAsia="zh-CN"/>
        </w:rPr>
      </w:pPr>
      <w:hyperlink r:id="rId38" w:anchor=";" w:history="1">
        <w:r w:rsidRPr="00C0132F">
          <w:rPr>
            <w:rFonts w:ascii="Arial" w:eastAsia="Times New Roman" w:hAnsi="Arial" w:cs="Arial"/>
            <w:color w:val="0071B3"/>
            <w:u w:val="single"/>
            <w:lang w:eastAsia="zh-CN"/>
          </w:rPr>
          <w:t>reading strategies</w:t>
        </w:r>
      </w:hyperlink>
    </w:p>
    <w:p w14:paraId="5C68888F" w14:textId="77777777" w:rsidR="00C0132F" w:rsidRPr="00C0132F" w:rsidRDefault="00C0132F" w:rsidP="00C0132F">
      <w:pPr>
        <w:numPr>
          <w:ilvl w:val="0"/>
          <w:numId w:val="6"/>
        </w:numPr>
        <w:spacing w:before="100" w:beforeAutospacing="1" w:after="100" w:afterAutospacing="1" w:line="240" w:lineRule="auto"/>
        <w:rPr>
          <w:rFonts w:ascii="Arial" w:eastAsia="Times New Roman" w:hAnsi="Arial" w:cs="Arial"/>
          <w:color w:val="3B3B3B"/>
          <w:lang w:eastAsia="zh-CN"/>
        </w:rPr>
      </w:pPr>
      <w:hyperlink r:id="rId39" w:anchor=";" w:history="1">
        <w:r w:rsidRPr="00C0132F">
          <w:rPr>
            <w:rFonts w:ascii="Arial" w:eastAsia="Times New Roman" w:hAnsi="Arial" w:cs="Arial"/>
            <w:color w:val="0071B3"/>
            <w:u w:val="single"/>
            <w:lang w:eastAsia="zh-CN"/>
          </w:rPr>
          <w:t>oral language strategies</w:t>
        </w:r>
      </w:hyperlink>
    </w:p>
    <w:p w14:paraId="314BBB7A" w14:textId="77777777" w:rsidR="00C0132F" w:rsidRPr="00C0132F" w:rsidRDefault="00C0132F" w:rsidP="00C0132F">
      <w:pPr>
        <w:numPr>
          <w:ilvl w:val="0"/>
          <w:numId w:val="6"/>
        </w:numPr>
        <w:spacing w:before="100" w:beforeAutospacing="1" w:after="100" w:afterAutospacing="1" w:line="240" w:lineRule="auto"/>
        <w:rPr>
          <w:rFonts w:ascii="Arial" w:eastAsia="Times New Roman" w:hAnsi="Arial" w:cs="Arial"/>
          <w:color w:val="3B3B3B"/>
          <w:lang w:eastAsia="zh-CN"/>
        </w:rPr>
      </w:pPr>
      <w:hyperlink r:id="rId40" w:anchor=";" w:history="1">
        <w:r w:rsidRPr="00C0132F">
          <w:rPr>
            <w:rFonts w:ascii="Arial" w:eastAsia="Times New Roman" w:hAnsi="Arial" w:cs="Arial"/>
            <w:color w:val="0071B3"/>
            <w:u w:val="single"/>
            <w:lang w:eastAsia="zh-CN"/>
          </w:rPr>
          <w:t>metacognitive strategies</w:t>
        </w:r>
      </w:hyperlink>
    </w:p>
    <w:p w14:paraId="416415E1" w14:textId="77777777" w:rsidR="00C0132F" w:rsidRPr="00C0132F" w:rsidRDefault="00C0132F" w:rsidP="00C0132F">
      <w:pPr>
        <w:numPr>
          <w:ilvl w:val="0"/>
          <w:numId w:val="6"/>
        </w:numPr>
        <w:spacing w:before="100" w:beforeAutospacing="1" w:after="100" w:afterAutospacing="1" w:line="240" w:lineRule="auto"/>
        <w:rPr>
          <w:rFonts w:ascii="Arial" w:eastAsia="Times New Roman" w:hAnsi="Arial" w:cs="Arial"/>
          <w:color w:val="3B3B3B"/>
          <w:lang w:eastAsia="zh-CN"/>
        </w:rPr>
      </w:pPr>
      <w:hyperlink r:id="rId41" w:anchor=";" w:history="1">
        <w:r w:rsidRPr="00C0132F">
          <w:rPr>
            <w:rFonts w:ascii="Arial" w:eastAsia="Times New Roman" w:hAnsi="Arial" w:cs="Arial"/>
            <w:color w:val="0071B3"/>
            <w:u w:val="single"/>
            <w:lang w:eastAsia="zh-CN"/>
          </w:rPr>
          <w:t>writing processes</w:t>
        </w:r>
      </w:hyperlink>
    </w:p>
    <w:p w14:paraId="37A83B6B" w14:textId="77777777" w:rsidR="00C0132F" w:rsidRPr="00C0132F" w:rsidRDefault="00C0132F" w:rsidP="00C0132F">
      <w:pPr>
        <w:numPr>
          <w:ilvl w:val="0"/>
          <w:numId w:val="6"/>
        </w:numPr>
        <w:spacing w:before="100" w:beforeAutospacing="1" w:after="100" w:afterAutospacing="1" w:line="240" w:lineRule="auto"/>
        <w:rPr>
          <w:rFonts w:ascii="Arial" w:eastAsia="Times New Roman" w:hAnsi="Arial" w:cs="Arial"/>
          <w:color w:val="3B3B3B"/>
          <w:lang w:eastAsia="zh-CN"/>
        </w:rPr>
      </w:pPr>
      <w:r w:rsidRPr="00C0132F">
        <w:rPr>
          <w:rFonts w:ascii="Arial" w:eastAsia="Times New Roman" w:hAnsi="Arial" w:cs="Arial"/>
          <w:color w:val="3B3B3B"/>
          <w:lang w:eastAsia="zh-CN"/>
        </w:rPr>
        <w:t>presentation techniques</w:t>
      </w:r>
      <w:r w:rsidRPr="00C0132F">
        <w:rPr>
          <w:rFonts w:ascii="Arial" w:eastAsia="Times New Roman" w:hAnsi="Arial" w:cs="Arial"/>
          <w:b/>
          <w:bCs/>
          <w:color w:val="3B3B3B"/>
          <w:lang w:eastAsia="zh-CN"/>
        </w:rPr>
        <w:t> </w:t>
      </w:r>
    </w:p>
    <w:p w14:paraId="4BFC5A2D" w14:textId="77777777" w:rsidR="00C0132F" w:rsidRPr="00C0132F" w:rsidRDefault="00C0132F" w:rsidP="00C0132F">
      <w:pPr>
        <w:spacing w:after="0" w:line="240" w:lineRule="auto"/>
        <w:rPr>
          <w:rFonts w:ascii="Arial" w:eastAsia="Times New Roman" w:hAnsi="Arial" w:cs="Arial"/>
          <w:lang w:eastAsia="zh-CN"/>
        </w:rPr>
      </w:pPr>
      <w:r w:rsidRPr="00C0132F">
        <w:rPr>
          <w:rFonts w:ascii="Arial" w:eastAsia="Times New Roman" w:hAnsi="Arial" w:cs="Arial"/>
          <w:color w:val="3B3B3B"/>
          <w:lang w:eastAsia="zh-CN"/>
        </w:rPr>
        <w:t>Language features, structures, and conventions</w:t>
      </w:r>
    </w:p>
    <w:p w14:paraId="2B1C562D" w14:textId="77777777" w:rsidR="00C0132F" w:rsidRPr="00C0132F" w:rsidRDefault="00C0132F" w:rsidP="00C0132F">
      <w:pPr>
        <w:numPr>
          <w:ilvl w:val="0"/>
          <w:numId w:val="7"/>
        </w:numPr>
        <w:spacing w:before="100" w:beforeAutospacing="1" w:after="100" w:afterAutospacing="1" w:line="240" w:lineRule="auto"/>
        <w:rPr>
          <w:rFonts w:ascii="Arial" w:eastAsia="Times New Roman" w:hAnsi="Arial" w:cs="Arial"/>
          <w:lang w:eastAsia="zh-CN"/>
        </w:rPr>
      </w:pPr>
      <w:hyperlink r:id="rId42" w:anchor=";" w:history="1">
        <w:r w:rsidRPr="00C0132F">
          <w:rPr>
            <w:rFonts w:ascii="Arial" w:eastAsia="Times New Roman" w:hAnsi="Arial" w:cs="Arial"/>
            <w:color w:val="0071B3"/>
            <w:u w:val="single"/>
            <w:lang w:eastAsia="zh-CN"/>
          </w:rPr>
          <w:t>features of oral language</w:t>
        </w:r>
      </w:hyperlink>
    </w:p>
    <w:p w14:paraId="7922D06A" w14:textId="77777777" w:rsidR="00C0132F" w:rsidRPr="00C0132F" w:rsidRDefault="00C0132F" w:rsidP="00C0132F">
      <w:pPr>
        <w:numPr>
          <w:ilvl w:val="0"/>
          <w:numId w:val="7"/>
        </w:numPr>
        <w:spacing w:before="100" w:beforeAutospacing="1" w:after="100" w:afterAutospacing="1" w:line="240" w:lineRule="auto"/>
        <w:rPr>
          <w:rFonts w:ascii="Arial" w:eastAsia="Times New Roman" w:hAnsi="Arial" w:cs="Arial"/>
          <w:color w:val="3B3B3B"/>
          <w:lang w:eastAsia="zh-CN"/>
        </w:rPr>
      </w:pPr>
      <w:hyperlink r:id="rId43" w:anchor=";" w:history="1">
        <w:r w:rsidRPr="00C0132F">
          <w:rPr>
            <w:rFonts w:ascii="Arial" w:eastAsia="Times New Roman" w:hAnsi="Arial" w:cs="Arial"/>
            <w:color w:val="0071B3"/>
            <w:u w:val="single"/>
            <w:lang w:eastAsia="zh-CN"/>
          </w:rPr>
          <w:t>elements of style</w:t>
        </w:r>
      </w:hyperlink>
    </w:p>
    <w:p w14:paraId="47A26B11" w14:textId="77777777" w:rsidR="00C0132F" w:rsidRPr="00C0132F" w:rsidRDefault="00C0132F" w:rsidP="00C0132F">
      <w:pPr>
        <w:numPr>
          <w:ilvl w:val="0"/>
          <w:numId w:val="7"/>
        </w:numPr>
        <w:spacing w:before="100" w:beforeAutospacing="1" w:after="100" w:afterAutospacing="1" w:line="240" w:lineRule="auto"/>
        <w:rPr>
          <w:rFonts w:ascii="Arial" w:eastAsia="Times New Roman" w:hAnsi="Arial" w:cs="Arial"/>
          <w:color w:val="3B3B3B"/>
          <w:lang w:eastAsia="zh-CN"/>
        </w:rPr>
      </w:pPr>
      <w:hyperlink r:id="rId44" w:anchor=";" w:history="1">
        <w:r w:rsidRPr="00C0132F">
          <w:rPr>
            <w:rFonts w:ascii="Arial" w:eastAsia="Times New Roman" w:hAnsi="Arial" w:cs="Arial"/>
            <w:color w:val="0071B3"/>
            <w:u w:val="single"/>
            <w:lang w:eastAsia="zh-CN"/>
          </w:rPr>
          <w:t>language change</w:t>
        </w:r>
      </w:hyperlink>
    </w:p>
    <w:p w14:paraId="3CF24F0E" w14:textId="77777777" w:rsidR="00C0132F" w:rsidRPr="00C0132F" w:rsidRDefault="00C0132F" w:rsidP="00C0132F">
      <w:pPr>
        <w:numPr>
          <w:ilvl w:val="0"/>
          <w:numId w:val="7"/>
        </w:numPr>
        <w:spacing w:before="100" w:beforeAutospacing="1" w:after="100" w:afterAutospacing="1" w:line="240" w:lineRule="auto"/>
        <w:rPr>
          <w:rFonts w:ascii="Arial" w:eastAsia="Times New Roman" w:hAnsi="Arial" w:cs="Arial"/>
          <w:color w:val="3B3B3B"/>
          <w:lang w:eastAsia="zh-CN"/>
        </w:rPr>
      </w:pPr>
      <w:r w:rsidRPr="00C0132F">
        <w:rPr>
          <w:rFonts w:ascii="Arial" w:eastAsia="Times New Roman" w:hAnsi="Arial" w:cs="Arial"/>
          <w:color w:val="3B3B3B"/>
          <w:lang w:eastAsia="zh-CN"/>
        </w:rPr>
        <w:t>syntax and sentence fluency</w:t>
      </w:r>
    </w:p>
    <w:p w14:paraId="36CFAACC" w14:textId="77777777" w:rsidR="00C0132F" w:rsidRPr="00C0132F" w:rsidRDefault="00C0132F" w:rsidP="00C0132F">
      <w:pPr>
        <w:numPr>
          <w:ilvl w:val="0"/>
          <w:numId w:val="7"/>
        </w:numPr>
        <w:spacing w:before="100" w:beforeAutospacing="1" w:after="100" w:afterAutospacing="1" w:line="240" w:lineRule="auto"/>
        <w:rPr>
          <w:rFonts w:ascii="Arial" w:eastAsia="Times New Roman" w:hAnsi="Arial" w:cs="Arial"/>
          <w:color w:val="3B3B3B"/>
          <w:lang w:eastAsia="zh-CN"/>
        </w:rPr>
      </w:pPr>
      <w:hyperlink r:id="rId45" w:anchor=";" w:history="1">
        <w:r w:rsidRPr="00C0132F">
          <w:rPr>
            <w:rFonts w:ascii="Arial" w:eastAsia="Times New Roman" w:hAnsi="Arial" w:cs="Arial"/>
            <w:color w:val="0071B3"/>
            <w:u w:val="single"/>
            <w:lang w:eastAsia="zh-CN"/>
          </w:rPr>
          <w:t>rhetorical devices</w:t>
        </w:r>
      </w:hyperlink>
    </w:p>
    <w:p w14:paraId="57D81E5D" w14:textId="77777777" w:rsidR="00C0132F" w:rsidRPr="00C0132F" w:rsidRDefault="00C0132F" w:rsidP="00C0132F">
      <w:pPr>
        <w:numPr>
          <w:ilvl w:val="0"/>
          <w:numId w:val="7"/>
        </w:numPr>
        <w:spacing w:before="100" w:beforeAutospacing="1" w:after="100" w:afterAutospacing="1" w:line="240" w:lineRule="auto"/>
        <w:rPr>
          <w:rFonts w:ascii="Arial" w:eastAsia="Times New Roman" w:hAnsi="Arial" w:cs="Arial"/>
          <w:color w:val="3B3B3B"/>
          <w:lang w:eastAsia="zh-CN"/>
        </w:rPr>
      </w:pPr>
      <w:hyperlink r:id="rId46" w:anchor=";" w:history="1">
        <w:r w:rsidRPr="00C0132F">
          <w:rPr>
            <w:rFonts w:ascii="Arial" w:eastAsia="Times New Roman" w:hAnsi="Arial" w:cs="Arial"/>
            <w:color w:val="0071B3"/>
            <w:u w:val="single"/>
            <w:lang w:eastAsia="zh-CN"/>
          </w:rPr>
          <w:t>usage</w:t>
        </w:r>
      </w:hyperlink>
      <w:r w:rsidRPr="00C0132F">
        <w:rPr>
          <w:rFonts w:ascii="Arial" w:eastAsia="Times New Roman" w:hAnsi="Arial" w:cs="Arial"/>
          <w:color w:val="3B3B3B"/>
          <w:lang w:eastAsia="zh-CN"/>
        </w:rPr>
        <w:t> and </w:t>
      </w:r>
      <w:hyperlink r:id="rId47" w:anchor=";" w:history="1">
        <w:r w:rsidRPr="00C0132F">
          <w:rPr>
            <w:rFonts w:ascii="Arial" w:eastAsia="Times New Roman" w:hAnsi="Arial" w:cs="Arial"/>
            <w:color w:val="0071B3"/>
            <w:u w:val="single"/>
            <w:lang w:eastAsia="zh-CN"/>
          </w:rPr>
          <w:t>conventions</w:t>
        </w:r>
      </w:hyperlink>
    </w:p>
    <w:p w14:paraId="1911AFDA" w14:textId="77777777" w:rsidR="00C0132F" w:rsidRPr="00C0132F" w:rsidRDefault="00C0132F" w:rsidP="00C0132F">
      <w:pPr>
        <w:numPr>
          <w:ilvl w:val="0"/>
          <w:numId w:val="7"/>
        </w:numPr>
        <w:spacing w:before="100" w:beforeAutospacing="1" w:after="100" w:afterAutospacing="1" w:line="240" w:lineRule="auto"/>
        <w:rPr>
          <w:rFonts w:ascii="Arial" w:eastAsia="Times New Roman" w:hAnsi="Arial" w:cs="Arial"/>
          <w:color w:val="3B3B3B"/>
          <w:lang w:eastAsia="zh-CN"/>
        </w:rPr>
      </w:pPr>
      <w:hyperlink r:id="rId48" w:anchor=";" w:history="1">
        <w:r w:rsidRPr="00C0132F">
          <w:rPr>
            <w:rFonts w:ascii="Arial" w:eastAsia="Times New Roman" w:hAnsi="Arial" w:cs="Arial"/>
            <w:color w:val="0071B3"/>
            <w:u w:val="single"/>
            <w:lang w:eastAsia="zh-CN"/>
          </w:rPr>
          <w:t>literary elements and devices</w:t>
        </w:r>
      </w:hyperlink>
    </w:p>
    <w:p w14:paraId="5693FE68" w14:textId="77777777" w:rsidR="00C0132F" w:rsidRPr="00C0132F" w:rsidRDefault="00C0132F" w:rsidP="00C0132F">
      <w:pPr>
        <w:numPr>
          <w:ilvl w:val="0"/>
          <w:numId w:val="7"/>
        </w:numPr>
        <w:spacing w:before="100" w:beforeAutospacing="1" w:after="100" w:afterAutospacing="1" w:line="240" w:lineRule="auto"/>
        <w:rPr>
          <w:rFonts w:ascii="Arial" w:eastAsia="Times New Roman" w:hAnsi="Arial" w:cs="Arial"/>
          <w:color w:val="3B3B3B"/>
          <w:lang w:eastAsia="zh-CN"/>
        </w:rPr>
      </w:pPr>
      <w:r w:rsidRPr="00C0132F">
        <w:rPr>
          <w:rFonts w:ascii="Arial" w:eastAsia="Times New Roman" w:hAnsi="Arial" w:cs="Arial"/>
          <w:color w:val="3B3B3B"/>
          <w:lang w:eastAsia="zh-CN"/>
        </w:rPr>
        <w:t>literal and inferential meaning</w:t>
      </w:r>
    </w:p>
    <w:p w14:paraId="0693CF2D" w14:textId="77777777" w:rsidR="00C0132F" w:rsidRPr="00C0132F" w:rsidRDefault="00C0132F" w:rsidP="00C0132F">
      <w:pPr>
        <w:numPr>
          <w:ilvl w:val="0"/>
          <w:numId w:val="7"/>
        </w:numPr>
        <w:spacing w:before="100" w:beforeAutospacing="1" w:after="100" w:afterAutospacing="1" w:line="240" w:lineRule="auto"/>
        <w:rPr>
          <w:rFonts w:ascii="Arial" w:eastAsia="Times New Roman" w:hAnsi="Arial" w:cs="Arial"/>
          <w:color w:val="3B3B3B"/>
          <w:lang w:eastAsia="zh-CN"/>
        </w:rPr>
      </w:pPr>
      <w:hyperlink r:id="rId49" w:anchor=";" w:history="1">
        <w:r w:rsidRPr="00C0132F">
          <w:rPr>
            <w:rFonts w:ascii="Arial" w:eastAsia="Times New Roman" w:hAnsi="Arial" w:cs="Arial"/>
            <w:color w:val="0071B3"/>
            <w:u w:val="single"/>
            <w:lang w:eastAsia="zh-CN"/>
          </w:rPr>
          <w:t>persuasive techniques</w:t>
        </w:r>
      </w:hyperlink>
    </w:p>
    <w:p w14:paraId="6D133B64" w14:textId="51EDCC52" w:rsidR="00C0132F" w:rsidRPr="00C0132F" w:rsidRDefault="00C0132F" w:rsidP="00C0132F">
      <w:pPr>
        <w:numPr>
          <w:ilvl w:val="0"/>
          <w:numId w:val="7"/>
        </w:numPr>
        <w:spacing w:before="100" w:beforeAutospacing="1" w:after="100" w:afterAutospacing="1" w:line="240" w:lineRule="auto"/>
        <w:rPr>
          <w:rFonts w:ascii="Arial" w:eastAsia="Times New Roman" w:hAnsi="Arial" w:cs="Arial"/>
          <w:color w:val="3B3B3B"/>
          <w:lang w:eastAsia="zh-CN"/>
        </w:rPr>
      </w:pPr>
      <w:r w:rsidRPr="00C0132F">
        <w:rPr>
          <w:rFonts w:ascii="Arial" w:eastAsia="Times New Roman" w:hAnsi="Arial" w:cs="Arial"/>
          <w:color w:val="3B3B3B"/>
          <w:lang w:eastAsia="zh-CN"/>
        </w:rPr>
        <w:t>citations and </w:t>
      </w:r>
      <w:hyperlink r:id="rId50" w:anchor=";" w:history="1">
        <w:proofErr w:type="spellStart"/>
        <w:r w:rsidRPr="00C0132F">
          <w:rPr>
            <w:rFonts w:ascii="Arial" w:eastAsia="Times New Roman" w:hAnsi="Arial" w:cs="Arial"/>
            <w:color w:val="0071B3"/>
            <w:u w:val="single"/>
            <w:lang w:eastAsia="zh-CN"/>
          </w:rPr>
          <w:t>acknowledgements</w:t>
        </w:r>
      </w:hyperlink>
      <w:proofErr w:type="spellEnd"/>
    </w:p>
    <w:p w14:paraId="4AE52469" w14:textId="2AC4571F" w:rsidR="006D0BAE" w:rsidRPr="00C0132F" w:rsidRDefault="00692E91" w:rsidP="00C0132F">
      <w:pPr>
        <w:spacing w:before="100" w:beforeAutospacing="1" w:after="100" w:afterAutospacing="1" w:line="240" w:lineRule="auto"/>
        <w:ind w:left="360"/>
        <w:rPr>
          <w:rFonts w:ascii="Arial" w:eastAsia="Times New Roman" w:hAnsi="Arial" w:cs="Arial"/>
          <w:color w:val="3B3B3B"/>
          <w:lang w:eastAsia="zh-CN"/>
        </w:rPr>
      </w:pPr>
      <w:hyperlink r:id="rId51" w:history="1">
        <w:r w:rsidRPr="00C0132F">
          <w:rPr>
            <w:rStyle w:val="Hyperlink"/>
            <w:rFonts w:ascii="Arial" w:hAnsi="Arial" w:cs="Arial"/>
          </w:rPr>
          <w:t>Building Student Success - B.C. Curriculum (gov.bc.ca)</w:t>
        </w:r>
      </w:hyperlink>
      <w:bookmarkEnd w:id="1"/>
    </w:p>
    <w:sectPr w:rsidR="006D0BAE" w:rsidRPr="00C013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C74B" w14:textId="77777777" w:rsidR="00FA0A27" w:rsidRDefault="00FA0A27" w:rsidP="001F534F">
      <w:pPr>
        <w:spacing w:after="0" w:line="240" w:lineRule="auto"/>
      </w:pPr>
      <w:r>
        <w:separator/>
      </w:r>
    </w:p>
  </w:endnote>
  <w:endnote w:type="continuationSeparator" w:id="0">
    <w:p w14:paraId="3EA0A2F9" w14:textId="77777777" w:rsidR="00FA0A27" w:rsidRDefault="00FA0A27" w:rsidP="001F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E94D" w14:textId="77777777" w:rsidR="00FA0A27" w:rsidRDefault="00FA0A27" w:rsidP="001F534F">
      <w:pPr>
        <w:spacing w:after="0" w:line="240" w:lineRule="auto"/>
      </w:pPr>
      <w:r>
        <w:separator/>
      </w:r>
    </w:p>
  </w:footnote>
  <w:footnote w:type="continuationSeparator" w:id="0">
    <w:p w14:paraId="63C2510F" w14:textId="77777777" w:rsidR="00FA0A27" w:rsidRDefault="00FA0A27" w:rsidP="001F5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A42"/>
    <w:multiLevelType w:val="multilevel"/>
    <w:tmpl w:val="7012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C3749"/>
    <w:multiLevelType w:val="multilevel"/>
    <w:tmpl w:val="495A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167B1"/>
    <w:multiLevelType w:val="multilevel"/>
    <w:tmpl w:val="4A26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415BA"/>
    <w:multiLevelType w:val="multilevel"/>
    <w:tmpl w:val="6F32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25530"/>
    <w:multiLevelType w:val="multilevel"/>
    <w:tmpl w:val="9F00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B27D99"/>
    <w:multiLevelType w:val="hybridMultilevel"/>
    <w:tmpl w:val="0FEE646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7C92D87"/>
    <w:multiLevelType w:val="hybridMultilevel"/>
    <w:tmpl w:val="9C62D7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11238899">
    <w:abstractNumId w:val="5"/>
  </w:num>
  <w:num w:numId="2" w16cid:durableId="529689656">
    <w:abstractNumId w:val="6"/>
  </w:num>
  <w:num w:numId="3" w16cid:durableId="143471794">
    <w:abstractNumId w:val="0"/>
  </w:num>
  <w:num w:numId="4" w16cid:durableId="1081608762">
    <w:abstractNumId w:val="3"/>
  </w:num>
  <w:num w:numId="5" w16cid:durableId="2139642712">
    <w:abstractNumId w:val="1"/>
  </w:num>
  <w:num w:numId="6" w16cid:durableId="188029762">
    <w:abstractNumId w:val="4"/>
  </w:num>
  <w:num w:numId="7" w16cid:durableId="189596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6E"/>
    <w:rsid w:val="0002626E"/>
    <w:rsid w:val="001243CE"/>
    <w:rsid w:val="001F534F"/>
    <w:rsid w:val="004F568C"/>
    <w:rsid w:val="00684E16"/>
    <w:rsid w:val="00692E91"/>
    <w:rsid w:val="006D0BAE"/>
    <w:rsid w:val="00715C7B"/>
    <w:rsid w:val="00A95325"/>
    <w:rsid w:val="00AC3D13"/>
    <w:rsid w:val="00B7256E"/>
    <w:rsid w:val="00BE3389"/>
    <w:rsid w:val="00C0132F"/>
    <w:rsid w:val="00D43AB4"/>
    <w:rsid w:val="00E43F39"/>
    <w:rsid w:val="00FA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76B6B"/>
  <w15:chartTrackingRefBased/>
  <w15:docId w15:val="{CC2478A9-B517-4AFB-952B-047FAFC5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56E"/>
    <w:rPr>
      <w:rFonts w:ascii="Segoe UI" w:hAnsi="Segoe UI" w:cs="Segoe UI"/>
      <w:sz w:val="18"/>
      <w:szCs w:val="18"/>
    </w:rPr>
  </w:style>
  <w:style w:type="paragraph" w:customStyle="1" w:styleId="Introbullet">
    <w:name w:val="Intro bullet"/>
    <w:rsid w:val="00684E16"/>
    <w:pPr>
      <w:numPr>
        <w:numId w:val="1"/>
      </w:numPr>
      <w:tabs>
        <w:tab w:val="left" w:pos="720"/>
      </w:tabs>
      <w:spacing w:after="20" w:line="240" w:lineRule="auto"/>
    </w:pPr>
    <w:rPr>
      <w:rFonts w:ascii="Helvetica" w:eastAsia="Times New Roman" w:hAnsi="Helvetica" w:cs="Arial"/>
      <w:sz w:val="20"/>
      <w:szCs w:val="24"/>
      <w:lang w:val="en-CA" w:eastAsia="en-CA"/>
    </w:rPr>
  </w:style>
  <w:style w:type="paragraph" w:styleId="ListParagraph">
    <w:name w:val="List Paragraph"/>
    <w:basedOn w:val="Normal"/>
    <w:uiPriority w:val="34"/>
    <w:qFormat/>
    <w:rsid w:val="00AC3D13"/>
    <w:pPr>
      <w:ind w:left="720"/>
      <w:contextualSpacing/>
    </w:pPr>
  </w:style>
  <w:style w:type="paragraph" w:styleId="Header">
    <w:name w:val="header"/>
    <w:basedOn w:val="Normal"/>
    <w:link w:val="HeaderChar"/>
    <w:uiPriority w:val="99"/>
    <w:unhideWhenUsed/>
    <w:rsid w:val="001F5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34F"/>
  </w:style>
  <w:style w:type="paragraph" w:styleId="Footer">
    <w:name w:val="footer"/>
    <w:basedOn w:val="Normal"/>
    <w:link w:val="FooterChar"/>
    <w:uiPriority w:val="99"/>
    <w:unhideWhenUsed/>
    <w:rsid w:val="001F5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34F"/>
  </w:style>
  <w:style w:type="character" w:styleId="Hyperlink">
    <w:name w:val="Hyperlink"/>
    <w:basedOn w:val="DefaultParagraphFont"/>
    <w:uiPriority w:val="99"/>
    <w:semiHidden/>
    <w:unhideWhenUsed/>
    <w:rsid w:val="00692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6758">
      <w:bodyDiv w:val="1"/>
      <w:marLeft w:val="0"/>
      <w:marRight w:val="0"/>
      <w:marTop w:val="0"/>
      <w:marBottom w:val="0"/>
      <w:divBdr>
        <w:top w:val="none" w:sz="0" w:space="0" w:color="auto"/>
        <w:left w:val="none" w:sz="0" w:space="0" w:color="auto"/>
        <w:bottom w:val="none" w:sz="0" w:space="0" w:color="auto"/>
        <w:right w:val="none" w:sz="0" w:space="0" w:color="auto"/>
      </w:divBdr>
      <w:divsChild>
        <w:div w:id="851646159">
          <w:marLeft w:val="0"/>
          <w:marRight w:val="0"/>
          <w:marTop w:val="0"/>
          <w:marBottom w:val="0"/>
          <w:divBdr>
            <w:top w:val="none" w:sz="0" w:space="0" w:color="auto"/>
            <w:left w:val="none" w:sz="0" w:space="0" w:color="auto"/>
            <w:bottom w:val="none" w:sz="0" w:space="0" w:color="auto"/>
            <w:right w:val="none" w:sz="0" w:space="0" w:color="auto"/>
          </w:divBdr>
          <w:divsChild>
            <w:div w:id="2128042929">
              <w:marLeft w:val="0"/>
              <w:marRight w:val="0"/>
              <w:marTop w:val="0"/>
              <w:marBottom w:val="150"/>
              <w:divBdr>
                <w:top w:val="none" w:sz="0" w:space="0" w:color="auto"/>
                <w:left w:val="none" w:sz="0" w:space="0" w:color="auto"/>
                <w:bottom w:val="none" w:sz="0" w:space="0" w:color="auto"/>
                <w:right w:val="none" w:sz="0" w:space="0" w:color="auto"/>
              </w:divBdr>
              <w:divsChild>
                <w:div w:id="2135170207">
                  <w:marLeft w:val="0"/>
                  <w:marRight w:val="0"/>
                  <w:marTop w:val="0"/>
                  <w:marBottom w:val="0"/>
                  <w:divBdr>
                    <w:top w:val="none" w:sz="0" w:space="0" w:color="auto"/>
                    <w:left w:val="none" w:sz="0" w:space="0" w:color="auto"/>
                    <w:bottom w:val="none" w:sz="0" w:space="0" w:color="auto"/>
                    <w:right w:val="none" w:sz="0" w:space="0" w:color="auto"/>
                  </w:divBdr>
                  <w:divsChild>
                    <w:div w:id="7626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8185">
              <w:marLeft w:val="0"/>
              <w:marRight w:val="0"/>
              <w:marTop w:val="0"/>
              <w:marBottom w:val="150"/>
              <w:divBdr>
                <w:top w:val="none" w:sz="0" w:space="0" w:color="auto"/>
                <w:left w:val="none" w:sz="0" w:space="0" w:color="auto"/>
                <w:bottom w:val="none" w:sz="0" w:space="0" w:color="auto"/>
                <w:right w:val="none" w:sz="0" w:space="0" w:color="auto"/>
              </w:divBdr>
              <w:divsChild>
                <w:div w:id="1777483946">
                  <w:marLeft w:val="0"/>
                  <w:marRight w:val="0"/>
                  <w:marTop w:val="0"/>
                  <w:marBottom w:val="0"/>
                  <w:divBdr>
                    <w:top w:val="none" w:sz="0" w:space="0" w:color="auto"/>
                    <w:left w:val="none" w:sz="0" w:space="0" w:color="auto"/>
                    <w:bottom w:val="none" w:sz="0" w:space="0" w:color="auto"/>
                    <w:right w:val="none" w:sz="0" w:space="0" w:color="auto"/>
                  </w:divBdr>
                  <w:divsChild>
                    <w:div w:id="1114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551">
              <w:marLeft w:val="0"/>
              <w:marRight w:val="0"/>
              <w:marTop w:val="0"/>
              <w:marBottom w:val="150"/>
              <w:divBdr>
                <w:top w:val="none" w:sz="0" w:space="0" w:color="auto"/>
                <w:left w:val="none" w:sz="0" w:space="0" w:color="auto"/>
                <w:bottom w:val="none" w:sz="0" w:space="0" w:color="auto"/>
                <w:right w:val="none" w:sz="0" w:space="0" w:color="auto"/>
              </w:divBdr>
              <w:divsChild>
                <w:div w:id="1119883937">
                  <w:marLeft w:val="0"/>
                  <w:marRight w:val="0"/>
                  <w:marTop w:val="0"/>
                  <w:marBottom w:val="0"/>
                  <w:divBdr>
                    <w:top w:val="none" w:sz="0" w:space="0" w:color="auto"/>
                    <w:left w:val="none" w:sz="0" w:space="0" w:color="auto"/>
                    <w:bottom w:val="none" w:sz="0" w:space="0" w:color="auto"/>
                    <w:right w:val="none" w:sz="0" w:space="0" w:color="auto"/>
                  </w:divBdr>
                  <w:divsChild>
                    <w:div w:id="18721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2683">
              <w:marLeft w:val="0"/>
              <w:marRight w:val="0"/>
              <w:marTop w:val="0"/>
              <w:marBottom w:val="150"/>
              <w:divBdr>
                <w:top w:val="none" w:sz="0" w:space="0" w:color="auto"/>
                <w:left w:val="none" w:sz="0" w:space="0" w:color="auto"/>
                <w:bottom w:val="none" w:sz="0" w:space="0" w:color="auto"/>
                <w:right w:val="none" w:sz="0" w:space="0" w:color="auto"/>
              </w:divBdr>
              <w:divsChild>
                <w:div w:id="409229356">
                  <w:marLeft w:val="0"/>
                  <w:marRight w:val="0"/>
                  <w:marTop w:val="0"/>
                  <w:marBottom w:val="0"/>
                  <w:divBdr>
                    <w:top w:val="none" w:sz="0" w:space="0" w:color="auto"/>
                    <w:left w:val="none" w:sz="0" w:space="0" w:color="auto"/>
                    <w:bottom w:val="none" w:sz="0" w:space="0" w:color="auto"/>
                    <w:right w:val="none" w:sz="0" w:space="0" w:color="auto"/>
                  </w:divBdr>
                  <w:divsChild>
                    <w:div w:id="1632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000">
              <w:marLeft w:val="0"/>
              <w:marRight w:val="0"/>
              <w:marTop w:val="0"/>
              <w:marBottom w:val="150"/>
              <w:divBdr>
                <w:top w:val="none" w:sz="0" w:space="0" w:color="auto"/>
                <w:left w:val="none" w:sz="0" w:space="0" w:color="auto"/>
                <w:bottom w:val="none" w:sz="0" w:space="0" w:color="auto"/>
                <w:right w:val="none" w:sz="0" w:space="0" w:color="auto"/>
              </w:divBdr>
              <w:divsChild>
                <w:div w:id="1111972074">
                  <w:marLeft w:val="0"/>
                  <w:marRight w:val="0"/>
                  <w:marTop w:val="0"/>
                  <w:marBottom w:val="0"/>
                  <w:divBdr>
                    <w:top w:val="none" w:sz="0" w:space="0" w:color="auto"/>
                    <w:left w:val="none" w:sz="0" w:space="0" w:color="auto"/>
                    <w:bottom w:val="none" w:sz="0" w:space="0" w:color="auto"/>
                    <w:right w:val="none" w:sz="0" w:space="0" w:color="auto"/>
                  </w:divBdr>
                  <w:divsChild>
                    <w:div w:id="16435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2834">
              <w:marLeft w:val="0"/>
              <w:marRight w:val="0"/>
              <w:marTop w:val="0"/>
              <w:marBottom w:val="150"/>
              <w:divBdr>
                <w:top w:val="none" w:sz="0" w:space="0" w:color="auto"/>
                <w:left w:val="none" w:sz="0" w:space="0" w:color="auto"/>
                <w:bottom w:val="none" w:sz="0" w:space="0" w:color="auto"/>
                <w:right w:val="none" w:sz="0" w:space="0" w:color="auto"/>
              </w:divBdr>
              <w:divsChild>
                <w:div w:id="1120106930">
                  <w:marLeft w:val="0"/>
                  <w:marRight w:val="0"/>
                  <w:marTop w:val="0"/>
                  <w:marBottom w:val="0"/>
                  <w:divBdr>
                    <w:top w:val="none" w:sz="0" w:space="0" w:color="auto"/>
                    <w:left w:val="none" w:sz="0" w:space="0" w:color="auto"/>
                    <w:bottom w:val="none" w:sz="0" w:space="0" w:color="auto"/>
                    <w:right w:val="none" w:sz="0" w:space="0" w:color="auto"/>
                  </w:divBdr>
                  <w:divsChild>
                    <w:div w:id="2300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1749">
              <w:marLeft w:val="0"/>
              <w:marRight w:val="0"/>
              <w:marTop w:val="0"/>
              <w:marBottom w:val="150"/>
              <w:divBdr>
                <w:top w:val="none" w:sz="0" w:space="0" w:color="auto"/>
                <w:left w:val="none" w:sz="0" w:space="0" w:color="auto"/>
                <w:bottom w:val="none" w:sz="0" w:space="0" w:color="auto"/>
                <w:right w:val="none" w:sz="0" w:space="0" w:color="auto"/>
              </w:divBdr>
              <w:divsChild>
                <w:div w:id="1525636537">
                  <w:marLeft w:val="0"/>
                  <w:marRight w:val="0"/>
                  <w:marTop w:val="0"/>
                  <w:marBottom w:val="0"/>
                  <w:divBdr>
                    <w:top w:val="none" w:sz="0" w:space="0" w:color="auto"/>
                    <w:left w:val="none" w:sz="0" w:space="0" w:color="auto"/>
                    <w:bottom w:val="none" w:sz="0" w:space="0" w:color="auto"/>
                    <w:right w:val="none" w:sz="0" w:space="0" w:color="auto"/>
                  </w:divBdr>
                  <w:divsChild>
                    <w:div w:id="11670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0832">
              <w:marLeft w:val="0"/>
              <w:marRight w:val="0"/>
              <w:marTop w:val="0"/>
              <w:marBottom w:val="150"/>
              <w:divBdr>
                <w:top w:val="none" w:sz="0" w:space="0" w:color="auto"/>
                <w:left w:val="none" w:sz="0" w:space="0" w:color="auto"/>
                <w:bottom w:val="none" w:sz="0" w:space="0" w:color="auto"/>
                <w:right w:val="none" w:sz="0" w:space="0" w:color="auto"/>
              </w:divBdr>
              <w:divsChild>
                <w:div w:id="1907108295">
                  <w:marLeft w:val="0"/>
                  <w:marRight w:val="0"/>
                  <w:marTop w:val="0"/>
                  <w:marBottom w:val="0"/>
                  <w:divBdr>
                    <w:top w:val="none" w:sz="0" w:space="0" w:color="auto"/>
                    <w:left w:val="none" w:sz="0" w:space="0" w:color="auto"/>
                    <w:bottom w:val="none" w:sz="0" w:space="0" w:color="auto"/>
                    <w:right w:val="none" w:sz="0" w:space="0" w:color="auto"/>
                  </w:divBdr>
                  <w:divsChild>
                    <w:div w:id="2510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32319">
              <w:marLeft w:val="0"/>
              <w:marRight w:val="0"/>
              <w:marTop w:val="0"/>
              <w:marBottom w:val="150"/>
              <w:divBdr>
                <w:top w:val="none" w:sz="0" w:space="0" w:color="auto"/>
                <w:left w:val="none" w:sz="0" w:space="0" w:color="auto"/>
                <w:bottom w:val="none" w:sz="0" w:space="0" w:color="auto"/>
                <w:right w:val="none" w:sz="0" w:space="0" w:color="auto"/>
              </w:divBdr>
              <w:divsChild>
                <w:div w:id="1256132007">
                  <w:marLeft w:val="0"/>
                  <w:marRight w:val="0"/>
                  <w:marTop w:val="0"/>
                  <w:marBottom w:val="0"/>
                  <w:divBdr>
                    <w:top w:val="none" w:sz="0" w:space="0" w:color="auto"/>
                    <w:left w:val="none" w:sz="0" w:space="0" w:color="auto"/>
                    <w:bottom w:val="none" w:sz="0" w:space="0" w:color="auto"/>
                    <w:right w:val="none" w:sz="0" w:space="0" w:color="auto"/>
                  </w:divBdr>
                  <w:divsChild>
                    <w:div w:id="4952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26700">
      <w:bodyDiv w:val="1"/>
      <w:marLeft w:val="0"/>
      <w:marRight w:val="0"/>
      <w:marTop w:val="0"/>
      <w:marBottom w:val="0"/>
      <w:divBdr>
        <w:top w:val="none" w:sz="0" w:space="0" w:color="auto"/>
        <w:left w:val="none" w:sz="0" w:space="0" w:color="auto"/>
        <w:bottom w:val="none" w:sz="0" w:space="0" w:color="auto"/>
        <w:right w:val="none" w:sz="0" w:space="0" w:color="auto"/>
      </w:divBdr>
      <w:divsChild>
        <w:div w:id="1773090039">
          <w:marLeft w:val="0"/>
          <w:marRight w:val="0"/>
          <w:marTop w:val="0"/>
          <w:marBottom w:val="0"/>
          <w:divBdr>
            <w:top w:val="none" w:sz="0" w:space="0" w:color="auto"/>
            <w:left w:val="none" w:sz="0" w:space="0" w:color="auto"/>
            <w:bottom w:val="none" w:sz="0" w:space="0" w:color="auto"/>
            <w:right w:val="none" w:sz="0" w:space="0" w:color="auto"/>
          </w:divBdr>
          <w:divsChild>
            <w:div w:id="823739054">
              <w:marLeft w:val="0"/>
              <w:marRight w:val="0"/>
              <w:marTop w:val="0"/>
              <w:marBottom w:val="150"/>
              <w:divBdr>
                <w:top w:val="none" w:sz="0" w:space="0" w:color="auto"/>
                <w:left w:val="none" w:sz="0" w:space="0" w:color="auto"/>
                <w:bottom w:val="none" w:sz="0" w:space="0" w:color="auto"/>
                <w:right w:val="none" w:sz="0" w:space="0" w:color="auto"/>
              </w:divBdr>
              <w:divsChild>
                <w:div w:id="131338746">
                  <w:marLeft w:val="0"/>
                  <w:marRight w:val="0"/>
                  <w:marTop w:val="0"/>
                  <w:marBottom w:val="0"/>
                  <w:divBdr>
                    <w:top w:val="none" w:sz="0" w:space="0" w:color="auto"/>
                    <w:left w:val="none" w:sz="0" w:space="0" w:color="auto"/>
                    <w:bottom w:val="none" w:sz="0" w:space="0" w:color="auto"/>
                    <w:right w:val="none" w:sz="0" w:space="0" w:color="auto"/>
                  </w:divBdr>
                  <w:divsChild>
                    <w:div w:id="2077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162">
              <w:marLeft w:val="0"/>
              <w:marRight w:val="0"/>
              <w:marTop w:val="0"/>
              <w:marBottom w:val="150"/>
              <w:divBdr>
                <w:top w:val="none" w:sz="0" w:space="0" w:color="auto"/>
                <w:left w:val="none" w:sz="0" w:space="0" w:color="auto"/>
                <w:bottom w:val="none" w:sz="0" w:space="0" w:color="auto"/>
                <w:right w:val="none" w:sz="0" w:space="0" w:color="auto"/>
              </w:divBdr>
              <w:divsChild>
                <w:div w:id="189536169">
                  <w:marLeft w:val="0"/>
                  <w:marRight w:val="0"/>
                  <w:marTop w:val="0"/>
                  <w:marBottom w:val="0"/>
                  <w:divBdr>
                    <w:top w:val="none" w:sz="0" w:space="0" w:color="auto"/>
                    <w:left w:val="none" w:sz="0" w:space="0" w:color="auto"/>
                    <w:bottom w:val="none" w:sz="0" w:space="0" w:color="auto"/>
                    <w:right w:val="none" w:sz="0" w:space="0" w:color="auto"/>
                  </w:divBdr>
                  <w:divsChild>
                    <w:div w:id="9862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4078">
              <w:marLeft w:val="0"/>
              <w:marRight w:val="0"/>
              <w:marTop w:val="0"/>
              <w:marBottom w:val="150"/>
              <w:divBdr>
                <w:top w:val="none" w:sz="0" w:space="0" w:color="auto"/>
                <w:left w:val="none" w:sz="0" w:space="0" w:color="auto"/>
                <w:bottom w:val="none" w:sz="0" w:space="0" w:color="auto"/>
                <w:right w:val="none" w:sz="0" w:space="0" w:color="auto"/>
              </w:divBdr>
              <w:divsChild>
                <w:div w:id="1946422273">
                  <w:marLeft w:val="0"/>
                  <w:marRight w:val="0"/>
                  <w:marTop w:val="0"/>
                  <w:marBottom w:val="0"/>
                  <w:divBdr>
                    <w:top w:val="none" w:sz="0" w:space="0" w:color="auto"/>
                    <w:left w:val="none" w:sz="0" w:space="0" w:color="auto"/>
                    <w:bottom w:val="none" w:sz="0" w:space="0" w:color="auto"/>
                    <w:right w:val="none" w:sz="0" w:space="0" w:color="auto"/>
                  </w:divBdr>
                  <w:divsChild>
                    <w:div w:id="8540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7718">
              <w:marLeft w:val="0"/>
              <w:marRight w:val="0"/>
              <w:marTop w:val="0"/>
              <w:marBottom w:val="150"/>
              <w:divBdr>
                <w:top w:val="none" w:sz="0" w:space="0" w:color="auto"/>
                <w:left w:val="none" w:sz="0" w:space="0" w:color="auto"/>
                <w:bottom w:val="none" w:sz="0" w:space="0" w:color="auto"/>
                <w:right w:val="none" w:sz="0" w:space="0" w:color="auto"/>
              </w:divBdr>
              <w:divsChild>
                <w:div w:id="2066758622">
                  <w:marLeft w:val="0"/>
                  <w:marRight w:val="0"/>
                  <w:marTop w:val="0"/>
                  <w:marBottom w:val="0"/>
                  <w:divBdr>
                    <w:top w:val="none" w:sz="0" w:space="0" w:color="auto"/>
                    <w:left w:val="none" w:sz="0" w:space="0" w:color="auto"/>
                    <w:bottom w:val="none" w:sz="0" w:space="0" w:color="auto"/>
                    <w:right w:val="none" w:sz="0" w:space="0" w:color="auto"/>
                  </w:divBdr>
                  <w:divsChild>
                    <w:div w:id="19265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4743">
              <w:marLeft w:val="0"/>
              <w:marRight w:val="0"/>
              <w:marTop w:val="0"/>
              <w:marBottom w:val="150"/>
              <w:divBdr>
                <w:top w:val="none" w:sz="0" w:space="0" w:color="auto"/>
                <w:left w:val="none" w:sz="0" w:space="0" w:color="auto"/>
                <w:bottom w:val="none" w:sz="0" w:space="0" w:color="auto"/>
                <w:right w:val="none" w:sz="0" w:space="0" w:color="auto"/>
              </w:divBdr>
              <w:divsChild>
                <w:div w:id="1015613730">
                  <w:marLeft w:val="0"/>
                  <w:marRight w:val="0"/>
                  <w:marTop w:val="0"/>
                  <w:marBottom w:val="0"/>
                  <w:divBdr>
                    <w:top w:val="none" w:sz="0" w:space="0" w:color="auto"/>
                    <w:left w:val="none" w:sz="0" w:space="0" w:color="auto"/>
                    <w:bottom w:val="none" w:sz="0" w:space="0" w:color="auto"/>
                    <w:right w:val="none" w:sz="0" w:space="0" w:color="auto"/>
                  </w:divBdr>
                  <w:divsChild>
                    <w:div w:id="12638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6708">
              <w:marLeft w:val="0"/>
              <w:marRight w:val="0"/>
              <w:marTop w:val="0"/>
              <w:marBottom w:val="150"/>
              <w:divBdr>
                <w:top w:val="none" w:sz="0" w:space="0" w:color="auto"/>
                <w:left w:val="none" w:sz="0" w:space="0" w:color="auto"/>
                <w:bottom w:val="none" w:sz="0" w:space="0" w:color="auto"/>
                <w:right w:val="none" w:sz="0" w:space="0" w:color="auto"/>
              </w:divBdr>
              <w:divsChild>
                <w:div w:id="95754488">
                  <w:marLeft w:val="0"/>
                  <w:marRight w:val="0"/>
                  <w:marTop w:val="0"/>
                  <w:marBottom w:val="0"/>
                  <w:divBdr>
                    <w:top w:val="none" w:sz="0" w:space="0" w:color="auto"/>
                    <w:left w:val="none" w:sz="0" w:space="0" w:color="auto"/>
                    <w:bottom w:val="none" w:sz="0" w:space="0" w:color="auto"/>
                    <w:right w:val="none" w:sz="0" w:space="0" w:color="auto"/>
                  </w:divBdr>
                  <w:divsChild>
                    <w:div w:id="6558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6525">
              <w:marLeft w:val="0"/>
              <w:marRight w:val="0"/>
              <w:marTop w:val="0"/>
              <w:marBottom w:val="150"/>
              <w:divBdr>
                <w:top w:val="none" w:sz="0" w:space="0" w:color="auto"/>
                <w:left w:val="none" w:sz="0" w:space="0" w:color="auto"/>
                <w:bottom w:val="none" w:sz="0" w:space="0" w:color="auto"/>
                <w:right w:val="none" w:sz="0" w:space="0" w:color="auto"/>
              </w:divBdr>
              <w:divsChild>
                <w:div w:id="1513648631">
                  <w:marLeft w:val="0"/>
                  <w:marRight w:val="0"/>
                  <w:marTop w:val="0"/>
                  <w:marBottom w:val="0"/>
                  <w:divBdr>
                    <w:top w:val="none" w:sz="0" w:space="0" w:color="auto"/>
                    <w:left w:val="none" w:sz="0" w:space="0" w:color="auto"/>
                    <w:bottom w:val="none" w:sz="0" w:space="0" w:color="auto"/>
                    <w:right w:val="none" w:sz="0" w:space="0" w:color="auto"/>
                  </w:divBdr>
                  <w:divsChild>
                    <w:div w:id="15173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30273">
              <w:marLeft w:val="0"/>
              <w:marRight w:val="0"/>
              <w:marTop w:val="0"/>
              <w:marBottom w:val="150"/>
              <w:divBdr>
                <w:top w:val="none" w:sz="0" w:space="0" w:color="auto"/>
                <w:left w:val="none" w:sz="0" w:space="0" w:color="auto"/>
                <w:bottom w:val="none" w:sz="0" w:space="0" w:color="auto"/>
                <w:right w:val="none" w:sz="0" w:space="0" w:color="auto"/>
              </w:divBdr>
              <w:divsChild>
                <w:div w:id="725951845">
                  <w:marLeft w:val="0"/>
                  <w:marRight w:val="0"/>
                  <w:marTop w:val="0"/>
                  <w:marBottom w:val="0"/>
                  <w:divBdr>
                    <w:top w:val="none" w:sz="0" w:space="0" w:color="auto"/>
                    <w:left w:val="none" w:sz="0" w:space="0" w:color="auto"/>
                    <w:bottom w:val="none" w:sz="0" w:space="0" w:color="auto"/>
                    <w:right w:val="none" w:sz="0" w:space="0" w:color="auto"/>
                  </w:divBdr>
                  <w:divsChild>
                    <w:div w:id="3269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4267">
              <w:marLeft w:val="0"/>
              <w:marRight w:val="0"/>
              <w:marTop w:val="0"/>
              <w:marBottom w:val="150"/>
              <w:divBdr>
                <w:top w:val="none" w:sz="0" w:space="0" w:color="auto"/>
                <w:left w:val="none" w:sz="0" w:space="0" w:color="auto"/>
                <w:bottom w:val="none" w:sz="0" w:space="0" w:color="auto"/>
                <w:right w:val="none" w:sz="0" w:space="0" w:color="auto"/>
              </w:divBdr>
              <w:divsChild>
                <w:div w:id="1588272412">
                  <w:marLeft w:val="0"/>
                  <w:marRight w:val="0"/>
                  <w:marTop w:val="0"/>
                  <w:marBottom w:val="0"/>
                  <w:divBdr>
                    <w:top w:val="none" w:sz="0" w:space="0" w:color="auto"/>
                    <w:left w:val="none" w:sz="0" w:space="0" w:color="auto"/>
                    <w:bottom w:val="none" w:sz="0" w:space="0" w:color="auto"/>
                    <w:right w:val="none" w:sz="0" w:space="0" w:color="auto"/>
                  </w:divBdr>
                  <w:divsChild>
                    <w:div w:id="13237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0300">
              <w:marLeft w:val="0"/>
              <w:marRight w:val="0"/>
              <w:marTop w:val="0"/>
              <w:marBottom w:val="150"/>
              <w:divBdr>
                <w:top w:val="none" w:sz="0" w:space="0" w:color="auto"/>
                <w:left w:val="none" w:sz="0" w:space="0" w:color="auto"/>
                <w:bottom w:val="none" w:sz="0" w:space="0" w:color="auto"/>
                <w:right w:val="none" w:sz="0" w:space="0" w:color="auto"/>
              </w:divBdr>
              <w:divsChild>
                <w:div w:id="1838573877">
                  <w:marLeft w:val="0"/>
                  <w:marRight w:val="0"/>
                  <w:marTop w:val="0"/>
                  <w:marBottom w:val="0"/>
                  <w:divBdr>
                    <w:top w:val="none" w:sz="0" w:space="0" w:color="auto"/>
                    <w:left w:val="none" w:sz="0" w:space="0" w:color="auto"/>
                    <w:bottom w:val="none" w:sz="0" w:space="0" w:color="auto"/>
                    <w:right w:val="none" w:sz="0" w:space="0" w:color="auto"/>
                  </w:divBdr>
                  <w:divsChild>
                    <w:div w:id="9929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5953">
              <w:marLeft w:val="0"/>
              <w:marRight w:val="0"/>
              <w:marTop w:val="0"/>
              <w:marBottom w:val="150"/>
              <w:divBdr>
                <w:top w:val="none" w:sz="0" w:space="0" w:color="auto"/>
                <w:left w:val="none" w:sz="0" w:space="0" w:color="auto"/>
                <w:bottom w:val="none" w:sz="0" w:space="0" w:color="auto"/>
                <w:right w:val="none" w:sz="0" w:space="0" w:color="auto"/>
              </w:divBdr>
              <w:divsChild>
                <w:div w:id="1522478456">
                  <w:marLeft w:val="0"/>
                  <w:marRight w:val="0"/>
                  <w:marTop w:val="0"/>
                  <w:marBottom w:val="0"/>
                  <w:divBdr>
                    <w:top w:val="none" w:sz="0" w:space="0" w:color="auto"/>
                    <w:left w:val="none" w:sz="0" w:space="0" w:color="auto"/>
                    <w:bottom w:val="none" w:sz="0" w:space="0" w:color="auto"/>
                    <w:right w:val="none" w:sz="0" w:space="0" w:color="auto"/>
                  </w:divBdr>
                  <w:divsChild>
                    <w:div w:id="3676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11673">
              <w:marLeft w:val="0"/>
              <w:marRight w:val="0"/>
              <w:marTop w:val="0"/>
              <w:marBottom w:val="150"/>
              <w:divBdr>
                <w:top w:val="none" w:sz="0" w:space="0" w:color="auto"/>
                <w:left w:val="none" w:sz="0" w:space="0" w:color="auto"/>
                <w:bottom w:val="none" w:sz="0" w:space="0" w:color="auto"/>
                <w:right w:val="none" w:sz="0" w:space="0" w:color="auto"/>
              </w:divBdr>
              <w:divsChild>
                <w:div w:id="1865091507">
                  <w:marLeft w:val="0"/>
                  <w:marRight w:val="0"/>
                  <w:marTop w:val="0"/>
                  <w:marBottom w:val="0"/>
                  <w:divBdr>
                    <w:top w:val="none" w:sz="0" w:space="0" w:color="auto"/>
                    <w:left w:val="none" w:sz="0" w:space="0" w:color="auto"/>
                    <w:bottom w:val="none" w:sz="0" w:space="0" w:color="auto"/>
                    <w:right w:val="none" w:sz="0" w:space="0" w:color="auto"/>
                  </w:divBdr>
                  <w:divsChild>
                    <w:div w:id="7138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1012">
              <w:marLeft w:val="0"/>
              <w:marRight w:val="0"/>
              <w:marTop w:val="0"/>
              <w:marBottom w:val="150"/>
              <w:divBdr>
                <w:top w:val="none" w:sz="0" w:space="0" w:color="auto"/>
                <w:left w:val="none" w:sz="0" w:space="0" w:color="auto"/>
                <w:bottom w:val="none" w:sz="0" w:space="0" w:color="auto"/>
                <w:right w:val="none" w:sz="0" w:space="0" w:color="auto"/>
              </w:divBdr>
              <w:divsChild>
                <w:div w:id="1714192245">
                  <w:marLeft w:val="0"/>
                  <w:marRight w:val="0"/>
                  <w:marTop w:val="0"/>
                  <w:marBottom w:val="0"/>
                  <w:divBdr>
                    <w:top w:val="none" w:sz="0" w:space="0" w:color="auto"/>
                    <w:left w:val="none" w:sz="0" w:space="0" w:color="auto"/>
                    <w:bottom w:val="none" w:sz="0" w:space="0" w:color="auto"/>
                    <w:right w:val="none" w:sz="0" w:space="0" w:color="auto"/>
                  </w:divBdr>
                  <w:divsChild>
                    <w:div w:id="1422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1181">
              <w:marLeft w:val="0"/>
              <w:marRight w:val="0"/>
              <w:marTop w:val="0"/>
              <w:marBottom w:val="150"/>
              <w:divBdr>
                <w:top w:val="none" w:sz="0" w:space="0" w:color="auto"/>
                <w:left w:val="none" w:sz="0" w:space="0" w:color="auto"/>
                <w:bottom w:val="none" w:sz="0" w:space="0" w:color="auto"/>
                <w:right w:val="none" w:sz="0" w:space="0" w:color="auto"/>
              </w:divBdr>
              <w:divsChild>
                <w:div w:id="1588810941">
                  <w:marLeft w:val="0"/>
                  <w:marRight w:val="0"/>
                  <w:marTop w:val="0"/>
                  <w:marBottom w:val="0"/>
                  <w:divBdr>
                    <w:top w:val="none" w:sz="0" w:space="0" w:color="auto"/>
                    <w:left w:val="none" w:sz="0" w:space="0" w:color="auto"/>
                    <w:bottom w:val="none" w:sz="0" w:space="0" w:color="auto"/>
                    <w:right w:val="none" w:sz="0" w:space="0" w:color="auto"/>
                  </w:divBdr>
                  <w:divsChild>
                    <w:div w:id="19493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8381">
              <w:marLeft w:val="0"/>
              <w:marRight w:val="0"/>
              <w:marTop w:val="0"/>
              <w:marBottom w:val="150"/>
              <w:divBdr>
                <w:top w:val="none" w:sz="0" w:space="0" w:color="auto"/>
                <w:left w:val="none" w:sz="0" w:space="0" w:color="auto"/>
                <w:bottom w:val="none" w:sz="0" w:space="0" w:color="auto"/>
                <w:right w:val="none" w:sz="0" w:space="0" w:color="auto"/>
              </w:divBdr>
              <w:divsChild>
                <w:div w:id="229049179">
                  <w:marLeft w:val="0"/>
                  <w:marRight w:val="0"/>
                  <w:marTop w:val="0"/>
                  <w:marBottom w:val="0"/>
                  <w:divBdr>
                    <w:top w:val="none" w:sz="0" w:space="0" w:color="auto"/>
                    <w:left w:val="none" w:sz="0" w:space="0" w:color="auto"/>
                    <w:bottom w:val="none" w:sz="0" w:space="0" w:color="auto"/>
                    <w:right w:val="none" w:sz="0" w:space="0" w:color="auto"/>
                  </w:divBdr>
                  <w:divsChild>
                    <w:div w:id="2783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10478">
              <w:marLeft w:val="0"/>
              <w:marRight w:val="0"/>
              <w:marTop w:val="0"/>
              <w:marBottom w:val="150"/>
              <w:divBdr>
                <w:top w:val="none" w:sz="0" w:space="0" w:color="auto"/>
                <w:left w:val="none" w:sz="0" w:space="0" w:color="auto"/>
                <w:bottom w:val="none" w:sz="0" w:space="0" w:color="auto"/>
                <w:right w:val="none" w:sz="0" w:space="0" w:color="auto"/>
              </w:divBdr>
              <w:divsChild>
                <w:div w:id="1460370949">
                  <w:marLeft w:val="0"/>
                  <w:marRight w:val="0"/>
                  <w:marTop w:val="0"/>
                  <w:marBottom w:val="0"/>
                  <w:divBdr>
                    <w:top w:val="none" w:sz="0" w:space="0" w:color="auto"/>
                    <w:left w:val="none" w:sz="0" w:space="0" w:color="auto"/>
                    <w:bottom w:val="none" w:sz="0" w:space="0" w:color="auto"/>
                    <w:right w:val="none" w:sz="0" w:space="0" w:color="auto"/>
                  </w:divBdr>
                  <w:divsChild>
                    <w:div w:id="18290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20760">
          <w:marLeft w:val="0"/>
          <w:marRight w:val="0"/>
          <w:marTop w:val="0"/>
          <w:marBottom w:val="0"/>
          <w:divBdr>
            <w:top w:val="none" w:sz="0" w:space="0" w:color="auto"/>
            <w:left w:val="none" w:sz="0" w:space="0" w:color="auto"/>
            <w:bottom w:val="none" w:sz="0" w:space="0" w:color="auto"/>
            <w:right w:val="none" w:sz="0" w:space="0" w:color="auto"/>
          </w:divBdr>
          <w:divsChild>
            <w:div w:id="1244101846">
              <w:marLeft w:val="0"/>
              <w:marRight w:val="0"/>
              <w:marTop w:val="0"/>
              <w:marBottom w:val="150"/>
              <w:divBdr>
                <w:top w:val="none" w:sz="0" w:space="0" w:color="auto"/>
                <w:left w:val="none" w:sz="0" w:space="0" w:color="auto"/>
                <w:bottom w:val="none" w:sz="0" w:space="0" w:color="auto"/>
                <w:right w:val="none" w:sz="0" w:space="0" w:color="auto"/>
              </w:divBdr>
              <w:divsChild>
                <w:div w:id="1286698705">
                  <w:marLeft w:val="0"/>
                  <w:marRight w:val="0"/>
                  <w:marTop w:val="0"/>
                  <w:marBottom w:val="0"/>
                  <w:divBdr>
                    <w:top w:val="none" w:sz="0" w:space="0" w:color="auto"/>
                    <w:left w:val="none" w:sz="0" w:space="0" w:color="auto"/>
                    <w:bottom w:val="none" w:sz="0" w:space="0" w:color="auto"/>
                    <w:right w:val="none" w:sz="0" w:space="0" w:color="auto"/>
                  </w:divBdr>
                  <w:divsChild>
                    <w:div w:id="863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7069">
              <w:marLeft w:val="0"/>
              <w:marRight w:val="0"/>
              <w:marTop w:val="0"/>
              <w:marBottom w:val="150"/>
              <w:divBdr>
                <w:top w:val="none" w:sz="0" w:space="0" w:color="auto"/>
                <w:left w:val="none" w:sz="0" w:space="0" w:color="auto"/>
                <w:bottom w:val="none" w:sz="0" w:space="0" w:color="auto"/>
                <w:right w:val="none" w:sz="0" w:space="0" w:color="auto"/>
              </w:divBdr>
              <w:divsChild>
                <w:div w:id="1333949908">
                  <w:marLeft w:val="0"/>
                  <w:marRight w:val="0"/>
                  <w:marTop w:val="0"/>
                  <w:marBottom w:val="0"/>
                  <w:divBdr>
                    <w:top w:val="none" w:sz="0" w:space="0" w:color="auto"/>
                    <w:left w:val="none" w:sz="0" w:space="0" w:color="auto"/>
                    <w:bottom w:val="none" w:sz="0" w:space="0" w:color="auto"/>
                    <w:right w:val="none" w:sz="0" w:space="0" w:color="auto"/>
                  </w:divBdr>
                  <w:divsChild>
                    <w:div w:id="10435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0998">
              <w:marLeft w:val="0"/>
              <w:marRight w:val="0"/>
              <w:marTop w:val="0"/>
              <w:marBottom w:val="150"/>
              <w:divBdr>
                <w:top w:val="none" w:sz="0" w:space="0" w:color="auto"/>
                <w:left w:val="none" w:sz="0" w:space="0" w:color="auto"/>
                <w:bottom w:val="none" w:sz="0" w:space="0" w:color="auto"/>
                <w:right w:val="none" w:sz="0" w:space="0" w:color="auto"/>
              </w:divBdr>
              <w:divsChild>
                <w:div w:id="859663748">
                  <w:marLeft w:val="0"/>
                  <w:marRight w:val="0"/>
                  <w:marTop w:val="0"/>
                  <w:marBottom w:val="0"/>
                  <w:divBdr>
                    <w:top w:val="none" w:sz="0" w:space="0" w:color="auto"/>
                    <w:left w:val="none" w:sz="0" w:space="0" w:color="auto"/>
                    <w:bottom w:val="none" w:sz="0" w:space="0" w:color="auto"/>
                    <w:right w:val="none" w:sz="0" w:space="0" w:color="auto"/>
                  </w:divBdr>
                  <w:divsChild>
                    <w:div w:id="3734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1561">
              <w:marLeft w:val="0"/>
              <w:marRight w:val="0"/>
              <w:marTop w:val="0"/>
              <w:marBottom w:val="150"/>
              <w:divBdr>
                <w:top w:val="none" w:sz="0" w:space="0" w:color="auto"/>
                <w:left w:val="none" w:sz="0" w:space="0" w:color="auto"/>
                <w:bottom w:val="none" w:sz="0" w:space="0" w:color="auto"/>
                <w:right w:val="none" w:sz="0" w:space="0" w:color="auto"/>
              </w:divBdr>
              <w:divsChild>
                <w:div w:id="1642806187">
                  <w:marLeft w:val="0"/>
                  <w:marRight w:val="0"/>
                  <w:marTop w:val="0"/>
                  <w:marBottom w:val="0"/>
                  <w:divBdr>
                    <w:top w:val="none" w:sz="0" w:space="0" w:color="auto"/>
                    <w:left w:val="none" w:sz="0" w:space="0" w:color="auto"/>
                    <w:bottom w:val="none" w:sz="0" w:space="0" w:color="auto"/>
                    <w:right w:val="none" w:sz="0" w:space="0" w:color="auto"/>
                  </w:divBdr>
                  <w:divsChild>
                    <w:div w:id="7143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8114">
              <w:marLeft w:val="0"/>
              <w:marRight w:val="0"/>
              <w:marTop w:val="0"/>
              <w:marBottom w:val="150"/>
              <w:divBdr>
                <w:top w:val="none" w:sz="0" w:space="0" w:color="auto"/>
                <w:left w:val="none" w:sz="0" w:space="0" w:color="auto"/>
                <w:bottom w:val="none" w:sz="0" w:space="0" w:color="auto"/>
                <w:right w:val="none" w:sz="0" w:space="0" w:color="auto"/>
              </w:divBdr>
              <w:divsChild>
                <w:div w:id="199244671">
                  <w:marLeft w:val="0"/>
                  <w:marRight w:val="0"/>
                  <w:marTop w:val="0"/>
                  <w:marBottom w:val="0"/>
                  <w:divBdr>
                    <w:top w:val="none" w:sz="0" w:space="0" w:color="auto"/>
                    <w:left w:val="none" w:sz="0" w:space="0" w:color="auto"/>
                    <w:bottom w:val="none" w:sz="0" w:space="0" w:color="auto"/>
                    <w:right w:val="none" w:sz="0" w:space="0" w:color="auto"/>
                  </w:divBdr>
                  <w:divsChild>
                    <w:div w:id="10079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26974">
              <w:marLeft w:val="0"/>
              <w:marRight w:val="0"/>
              <w:marTop w:val="0"/>
              <w:marBottom w:val="150"/>
              <w:divBdr>
                <w:top w:val="none" w:sz="0" w:space="0" w:color="auto"/>
                <w:left w:val="none" w:sz="0" w:space="0" w:color="auto"/>
                <w:bottom w:val="none" w:sz="0" w:space="0" w:color="auto"/>
                <w:right w:val="none" w:sz="0" w:space="0" w:color="auto"/>
              </w:divBdr>
              <w:divsChild>
                <w:div w:id="823854319">
                  <w:marLeft w:val="0"/>
                  <w:marRight w:val="0"/>
                  <w:marTop w:val="0"/>
                  <w:marBottom w:val="0"/>
                  <w:divBdr>
                    <w:top w:val="none" w:sz="0" w:space="0" w:color="auto"/>
                    <w:left w:val="none" w:sz="0" w:space="0" w:color="auto"/>
                    <w:bottom w:val="none" w:sz="0" w:space="0" w:color="auto"/>
                    <w:right w:val="none" w:sz="0" w:space="0" w:color="auto"/>
                  </w:divBdr>
                  <w:divsChild>
                    <w:div w:id="20100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986">
              <w:marLeft w:val="0"/>
              <w:marRight w:val="0"/>
              <w:marTop w:val="0"/>
              <w:marBottom w:val="150"/>
              <w:divBdr>
                <w:top w:val="none" w:sz="0" w:space="0" w:color="auto"/>
                <w:left w:val="none" w:sz="0" w:space="0" w:color="auto"/>
                <w:bottom w:val="none" w:sz="0" w:space="0" w:color="auto"/>
                <w:right w:val="none" w:sz="0" w:space="0" w:color="auto"/>
              </w:divBdr>
              <w:divsChild>
                <w:div w:id="635574910">
                  <w:marLeft w:val="0"/>
                  <w:marRight w:val="0"/>
                  <w:marTop w:val="0"/>
                  <w:marBottom w:val="0"/>
                  <w:divBdr>
                    <w:top w:val="none" w:sz="0" w:space="0" w:color="auto"/>
                    <w:left w:val="none" w:sz="0" w:space="0" w:color="auto"/>
                    <w:bottom w:val="none" w:sz="0" w:space="0" w:color="auto"/>
                    <w:right w:val="none" w:sz="0" w:space="0" w:color="auto"/>
                  </w:divBdr>
                  <w:divsChild>
                    <w:div w:id="131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9067">
              <w:marLeft w:val="0"/>
              <w:marRight w:val="0"/>
              <w:marTop w:val="0"/>
              <w:marBottom w:val="150"/>
              <w:divBdr>
                <w:top w:val="none" w:sz="0" w:space="0" w:color="auto"/>
                <w:left w:val="none" w:sz="0" w:space="0" w:color="auto"/>
                <w:bottom w:val="none" w:sz="0" w:space="0" w:color="auto"/>
                <w:right w:val="none" w:sz="0" w:space="0" w:color="auto"/>
              </w:divBdr>
              <w:divsChild>
                <w:div w:id="174267099">
                  <w:marLeft w:val="0"/>
                  <w:marRight w:val="0"/>
                  <w:marTop w:val="0"/>
                  <w:marBottom w:val="0"/>
                  <w:divBdr>
                    <w:top w:val="none" w:sz="0" w:space="0" w:color="auto"/>
                    <w:left w:val="none" w:sz="0" w:space="0" w:color="auto"/>
                    <w:bottom w:val="none" w:sz="0" w:space="0" w:color="auto"/>
                    <w:right w:val="none" w:sz="0" w:space="0" w:color="auto"/>
                  </w:divBdr>
                  <w:divsChild>
                    <w:div w:id="13120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960">
              <w:marLeft w:val="0"/>
              <w:marRight w:val="0"/>
              <w:marTop w:val="0"/>
              <w:marBottom w:val="150"/>
              <w:divBdr>
                <w:top w:val="none" w:sz="0" w:space="0" w:color="auto"/>
                <w:left w:val="none" w:sz="0" w:space="0" w:color="auto"/>
                <w:bottom w:val="none" w:sz="0" w:space="0" w:color="auto"/>
                <w:right w:val="none" w:sz="0" w:space="0" w:color="auto"/>
              </w:divBdr>
              <w:divsChild>
                <w:div w:id="1246459426">
                  <w:marLeft w:val="0"/>
                  <w:marRight w:val="0"/>
                  <w:marTop w:val="0"/>
                  <w:marBottom w:val="0"/>
                  <w:divBdr>
                    <w:top w:val="none" w:sz="0" w:space="0" w:color="auto"/>
                    <w:left w:val="none" w:sz="0" w:space="0" w:color="auto"/>
                    <w:bottom w:val="none" w:sz="0" w:space="0" w:color="auto"/>
                    <w:right w:val="none" w:sz="0" w:space="0" w:color="auto"/>
                  </w:divBdr>
                  <w:divsChild>
                    <w:div w:id="4729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1314">
              <w:marLeft w:val="0"/>
              <w:marRight w:val="0"/>
              <w:marTop w:val="0"/>
              <w:marBottom w:val="150"/>
              <w:divBdr>
                <w:top w:val="none" w:sz="0" w:space="0" w:color="auto"/>
                <w:left w:val="none" w:sz="0" w:space="0" w:color="auto"/>
                <w:bottom w:val="none" w:sz="0" w:space="0" w:color="auto"/>
                <w:right w:val="none" w:sz="0" w:space="0" w:color="auto"/>
              </w:divBdr>
              <w:divsChild>
                <w:div w:id="788010537">
                  <w:marLeft w:val="0"/>
                  <w:marRight w:val="0"/>
                  <w:marTop w:val="0"/>
                  <w:marBottom w:val="0"/>
                  <w:divBdr>
                    <w:top w:val="none" w:sz="0" w:space="0" w:color="auto"/>
                    <w:left w:val="none" w:sz="0" w:space="0" w:color="auto"/>
                    <w:bottom w:val="none" w:sz="0" w:space="0" w:color="auto"/>
                    <w:right w:val="none" w:sz="0" w:space="0" w:color="auto"/>
                  </w:divBdr>
                  <w:divsChild>
                    <w:div w:id="15962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10184">
              <w:marLeft w:val="0"/>
              <w:marRight w:val="0"/>
              <w:marTop w:val="0"/>
              <w:marBottom w:val="150"/>
              <w:divBdr>
                <w:top w:val="none" w:sz="0" w:space="0" w:color="auto"/>
                <w:left w:val="none" w:sz="0" w:space="0" w:color="auto"/>
                <w:bottom w:val="none" w:sz="0" w:space="0" w:color="auto"/>
                <w:right w:val="none" w:sz="0" w:space="0" w:color="auto"/>
              </w:divBdr>
              <w:divsChild>
                <w:div w:id="1492525981">
                  <w:marLeft w:val="0"/>
                  <w:marRight w:val="0"/>
                  <w:marTop w:val="0"/>
                  <w:marBottom w:val="0"/>
                  <w:divBdr>
                    <w:top w:val="none" w:sz="0" w:space="0" w:color="auto"/>
                    <w:left w:val="none" w:sz="0" w:space="0" w:color="auto"/>
                    <w:bottom w:val="none" w:sz="0" w:space="0" w:color="auto"/>
                    <w:right w:val="none" w:sz="0" w:space="0" w:color="auto"/>
                  </w:divBdr>
                  <w:divsChild>
                    <w:div w:id="18555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riculum.gov.bc.ca/curriculum/english-language-arts/12/english-first-peoples" TargetMode="External"/><Relationship Id="rId18" Type="http://schemas.openxmlformats.org/officeDocument/2006/relationships/hyperlink" Target="https://curriculum.gov.bc.ca/curriculum/english-language-arts/12/english-first-peoples" TargetMode="External"/><Relationship Id="rId26" Type="http://schemas.openxmlformats.org/officeDocument/2006/relationships/hyperlink" Target="https://curriculum.gov.bc.ca/curriculum/english-language-arts/12/english-first-peoples" TargetMode="External"/><Relationship Id="rId39" Type="http://schemas.openxmlformats.org/officeDocument/2006/relationships/hyperlink" Target="https://curriculum.gov.bc.ca/curriculum/english-language-arts/12/english-first-peoples" TargetMode="External"/><Relationship Id="rId21" Type="http://schemas.openxmlformats.org/officeDocument/2006/relationships/hyperlink" Target="https://curriculum.gov.bc.ca/curriculum/english-language-arts/12/english-first-peoples" TargetMode="External"/><Relationship Id="rId34" Type="http://schemas.openxmlformats.org/officeDocument/2006/relationships/hyperlink" Target="https://curriculum.gov.bc.ca/curriculum/english-language-arts/12/english-first-peoples" TargetMode="External"/><Relationship Id="rId42" Type="http://schemas.openxmlformats.org/officeDocument/2006/relationships/hyperlink" Target="https://curriculum.gov.bc.ca/curriculum/english-language-arts/12/english-first-peoples" TargetMode="External"/><Relationship Id="rId47" Type="http://schemas.openxmlformats.org/officeDocument/2006/relationships/hyperlink" Target="https://curriculum.gov.bc.ca/curriculum/english-language-arts/12/english-first-peoples" TargetMode="External"/><Relationship Id="rId50" Type="http://schemas.openxmlformats.org/officeDocument/2006/relationships/hyperlink" Target="https://curriculum.gov.bc.ca/curriculum/english-language-arts/12/english-first-people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curriculum.gov.bc.ca/curriculum/english-language-arts/12/english-first-peoples" TargetMode="External"/><Relationship Id="rId29" Type="http://schemas.openxmlformats.org/officeDocument/2006/relationships/hyperlink" Target="https://curriculum.gov.bc.ca/curriculum/english-language-arts/12/english-first-peoples" TargetMode="External"/><Relationship Id="rId11" Type="http://schemas.openxmlformats.org/officeDocument/2006/relationships/hyperlink" Target="https://curriculum.gov.bc.ca/curriculum/english-language-arts/12/english-first-peoples" TargetMode="External"/><Relationship Id="rId24" Type="http://schemas.openxmlformats.org/officeDocument/2006/relationships/hyperlink" Target="https://curriculum.gov.bc.ca/curriculum/english-language-arts/12/english-first-peoples" TargetMode="External"/><Relationship Id="rId32" Type="http://schemas.openxmlformats.org/officeDocument/2006/relationships/hyperlink" Target="https://curriculum.gov.bc.ca/curriculum/english-language-arts/12/english-first-peoples" TargetMode="External"/><Relationship Id="rId37" Type="http://schemas.openxmlformats.org/officeDocument/2006/relationships/hyperlink" Target="https://curriculum.gov.bc.ca/curriculum/english-language-arts/12/english-first-peoples" TargetMode="External"/><Relationship Id="rId40" Type="http://schemas.openxmlformats.org/officeDocument/2006/relationships/hyperlink" Target="https://curriculum.gov.bc.ca/curriculum/english-language-arts/12/english-first-peoples" TargetMode="External"/><Relationship Id="rId45" Type="http://schemas.openxmlformats.org/officeDocument/2006/relationships/hyperlink" Target="https://curriculum.gov.bc.ca/curriculum/english-language-arts/12/english-first-peoples"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curriculum.gov.bc.ca/curriculum/english-language-arts/12/english-first-peoples" TargetMode="External"/><Relationship Id="rId19" Type="http://schemas.openxmlformats.org/officeDocument/2006/relationships/hyperlink" Target="https://curriculum.gov.bc.ca/curriculum/english-language-arts/12/english-first-peoples" TargetMode="External"/><Relationship Id="rId31" Type="http://schemas.openxmlformats.org/officeDocument/2006/relationships/hyperlink" Target="https://curriculum.gov.bc.ca/curriculum/english-language-arts/12/english-first-peoples" TargetMode="External"/><Relationship Id="rId44" Type="http://schemas.openxmlformats.org/officeDocument/2006/relationships/hyperlink" Target="https://curriculum.gov.bc.ca/curriculum/english-language-arts/12/english-first-people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rriculum.gov.bc.ca/curriculum/english-language-arts/12/english-first-peoples" TargetMode="External"/><Relationship Id="rId14" Type="http://schemas.openxmlformats.org/officeDocument/2006/relationships/hyperlink" Target="https://curriculum.gov.bc.ca/curriculum/english-language-arts/12/english-first-peoples" TargetMode="External"/><Relationship Id="rId22" Type="http://schemas.openxmlformats.org/officeDocument/2006/relationships/hyperlink" Target="https://curriculum.gov.bc.ca/curriculum/english-language-arts/12/english-first-peoples" TargetMode="External"/><Relationship Id="rId27" Type="http://schemas.openxmlformats.org/officeDocument/2006/relationships/hyperlink" Target="https://curriculum.gov.bc.ca/curriculum/english-language-arts/12/english-first-peoples" TargetMode="External"/><Relationship Id="rId30" Type="http://schemas.openxmlformats.org/officeDocument/2006/relationships/hyperlink" Target="https://curriculum.gov.bc.ca/curriculum/english-language-arts/12/english-first-peoples" TargetMode="External"/><Relationship Id="rId35" Type="http://schemas.openxmlformats.org/officeDocument/2006/relationships/hyperlink" Target="https://curriculum.gov.bc.ca/curriculum/english-language-arts/12/english-first-peoples" TargetMode="External"/><Relationship Id="rId43" Type="http://schemas.openxmlformats.org/officeDocument/2006/relationships/hyperlink" Target="https://curriculum.gov.bc.ca/curriculum/english-language-arts/12/english-first-peoples" TargetMode="External"/><Relationship Id="rId48" Type="http://schemas.openxmlformats.org/officeDocument/2006/relationships/hyperlink" Target="https://curriculum.gov.bc.ca/curriculum/english-language-arts/12/english-first-peoples" TargetMode="External"/><Relationship Id="rId8" Type="http://schemas.openxmlformats.org/officeDocument/2006/relationships/hyperlink" Target="https://curriculum.gov.bc.ca/curriculum/english-language-arts/12/english-first-peoples" TargetMode="External"/><Relationship Id="rId51" Type="http://schemas.openxmlformats.org/officeDocument/2006/relationships/hyperlink" Target="https://curriculum.gov.bc.ca/curriculum/english-language-arts/12/english-first-peoples" TargetMode="External"/><Relationship Id="rId3" Type="http://schemas.openxmlformats.org/officeDocument/2006/relationships/settings" Target="settings.xml"/><Relationship Id="rId12" Type="http://schemas.openxmlformats.org/officeDocument/2006/relationships/hyperlink" Target="https://curriculum.gov.bc.ca/curriculum/english-language-arts/12/english-first-peoples" TargetMode="External"/><Relationship Id="rId17" Type="http://schemas.openxmlformats.org/officeDocument/2006/relationships/hyperlink" Target="https://curriculum.gov.bc.ca/curriculum/english-language-arts/12/english-first-peoples" TargetMode="External"/><Relationship Id="rId25" Type="http://schemas.openxmlformats.org/officeDocument/2006/relationships/hyperlink" Target="https://curriculum.gov.bc.ca/curriculum/english-language-arts/12/english-first-peoples" TargetMode="External"/><Relationship Id="rId33" Type="http://schemas.openxmlformats.org/officeDocument/2006/relationships/hyperlink" Target="https://curriculum.gov.bc.ca/curriculum/english-language-arts/12/english-first-peoples" TargetMode="External"/><Relationship Id="rId38" Type="http://schemas.openxmlformats.org/officeDocument/2006/relationships/hyperlink" Target="https://curriculum.gov.bc.ca/curriculum/english-language-arts/12/english-first-peoples" TargetMode="External"/><Relationship Id="rId46" Type="http://schemas.openxmlformats.org/officeDocument/2006/relationships/hyperlink" Target="https://curriculum.gov.bc.ca/curriculum/english-language-arts/12/english-first-peoples" TargetMode="External"/><Relationship Id="rId20" Type="http://schemas.openxmlformats.org/officeDocument/2006/relationships/hyperlink" Target="https://curriculum.gov.bc.ca/curriculum/english-language-arts/12/english-first-peoples" TargetMode="External"/><Relationship Id="rId41" Type="http://schemas.openxmlformats.org/officeDocument/2006/relationships/hyperlink" Target="https://curriculum.gov.bc.ca/curriculum/english-language-arts/12/english-first-peopl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urriculum.gov.bc.ca/curriculum/english-language-arts/12/english-first-peoples" TargetMode="External"/><Relationship Id="rId23" Type="http://schemas.openxmlformats.org/officeDocument/2006/relationships/hyperlink" Target="https://curriculum.gov.bc.ca/curriculum/english-language-arts/12/english-first-peoples" TargetMode="External"/><Relationship Id="rId28" Type="http://schemas.openxmlformats.org/officeDocument/2006/relationships/hyperlink" Target="https://curriculum.gov.bc.ca/curriculum/english-language-arts/12/english-first-peoples" TargetMode="External"/><Relationship Id="rId36" Type="http://schemas.openxmlformats.org/officeDocument/2006/relationships/hyperlink" Target="https://curriculum.gov.bc.ca/curriculum/english-language-arts/12/english-first-peoples" TargetMode="External"/><Relationship Id="rId49" Type="http://schemas.openxmlformats.org/officeDocument/2006/relationships/hyperlink" Target="https://curriculum.gov.bc.ca/curriculum/english-language-arts/12/english-first-peo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Cardinal</dc:creator>
  <cp:keywords/>
  <dc:description/>
  <cp:lastModifiedBy>Janice Cardinal</cp:lastModifiedBy>
  <cp:revision>5</cp:revision>
  <dcterms:created xsi:type="dcterms:W3CDTF">2023-10-05T17:19:00Z</dcterms:created>
  <dcterms:modified xsi:type="dcterms:W3CDTF">2024-02-15T02:13:00Z</dcterms:modified>
</cp:coreProperties>
</file>